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C6B3B" w:rsidRPr="00C33E4B" w:rsidRDefault="00D548B2" w:rsidP="0000038A">
      <w:pPr>
        <w:rPr>
          <w:rFonts w:ascii="Arial" w:hAnsi="Arial" w:cs="Arial"/>
          <w:sz w:val="24"/>
          <w:szCs w:val="24"/>
        </w:rPr>
      </w:pPr>
      <w:r>
        <w:rPr>
          <w:noProof/>
          <w:lang w:eastAsia="en-GB"/>
        </w:rPr>
        <mc:AlternateContent>
          <mc:Choice Requires="wps">
            <w:drawing>
              <wp:anchor distT="0" distB="0" distL="114300" distR="114300" simplePos="0" relativeHeight="251657728" behindDoc="0" locked="0" layoutInCell="1" allowOverlap="1">
                <wp:simplePos x="0" y="0"/>
                <wp:positionH relativeFrom="column">
                  <wp:posOffset>3200400</wp:posOffset>
                </wp:positionH>
                <wp:positionV relativeFrom="paragraph">
                  <wp:posOffset>-571500</wp:posOffset>
                </wp:positionV>
                <wp:extent cx="3086100" cy="457200"/>
                <wp:effectExtent l="0" t="0" r="0" b="0"/>
                <wp:wrapSquare wrapText="bothSides"/>
                <wp:docPr id="5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86100" cy="4572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rsidR="00367761" w:rsidRPr="001B23C0" w:rsidRDefault="00367761" w:rsidP="00BC6EDE">
                            <w:pPr>
                              <w:rPr>
                                <w:b/>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0" o:spid="_x0000_s1026" type="#_x0000_t202" style="position:absolute;margin-left:252pt;margin-top:-45pt;width:243pt;height:36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" filled="f" stroked="f">
                <v:textbox>
                  <w:txbxContent>
                    <w:p w:rsidR="00367761" w:rsidRPr="001B23C0" w:rsidRDefault="00367761" w:rsidP="00BC6EDE">
                      <w:pPr>
                        <w:rPr>
                          <w:b/>
                          <w:sz w:val="32"/>
                          <w:szCs w:val="32"/>
                        </w:rPr>
                      </w:pPr>
                    </w:p>
                  </w:txbxContent>
                </v:textbox>
                <w10:wrap type="square"/>
              </v:shape>
            </w:pict>
          </mc:Fallback>
        </mc:AlternateContent>
      </w:r>
      <w:r>
        <w:rPr>
          <w:rFonts w:ascii="Arial" w:hAnsi="Arial" w:cs="Arial"/>
          <w:noProof/>
          <w:sz w:val="24"/>
          <w:szCs w:val="24"/>
          <w:lang w:eastAsia="en-GB"/>
        </w:rPr>
        <w:drawing>
          <wp:inline distT="0" distB="0" distL="0" distR="0">
            <wp:extent cx="1714500" cy="736600"/>
            <wp:effectExtent l="0" t="0" r="12700" b="0"/>
            <wp:docPr id="1" name="Picture 1" descr="LOGO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14500" cy="736600"/>
                    </a:xfrm>
                    <a:prstGeom prst="rect">
                      <a:avLst/>
                    </a:prstGeom>
                    <a:noFill/>
                    <a:ln>
                      <a:noFill/>
                    </a:ln>
                  </pic:spPr>
                </pic:pic>
              </a:graphicData>
            </a:graphic>
          </wp:inline>
        </w:drawing>
      </w:r>
    </w:p>
    <w:p w:rsidR="005C6B3B" w:rsidRPr="00683A6A" w:rsidRDefault="005C6B3B" w:rsidP="002D5E61">
      <w:pPr>
        <w:rPr>
          <w:rFonts w:ascii="Calibri" w:hAnsi="Calibri" w:cs="Arial"/>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5"/>
        <w:gridCol w:w="3914"/>
      </w:tblGrid>
      <w:tr w:rsidR="008C148F" w:rsidRPr="00683A6A" w:rsidTr="001163CD">
        <w:trPr>
          <w:jc w:val="center"/>
        </w:trPr>
        <w:tc>
          <w:tcPr>
            <w:tcW w:w="4815" w:type="dxa"/>
            <w:shd w:val="clear" w:color="auto" w:fill="CCCC33"/>
          </w:tcPr>
          <w:p w:rsidR="008C148F" w:rsidRPr="00015C45" w:rsidRDefault="008C148F" w:rsidP="002D5E61">
            <w:pPr>
              <w:rPr>
                <w:rFonts w:ascii="Calibri" w:hAnsi="Calibri" w:cs="Arial"/>
                <w:b/>
                <w:sz w:val="24"/>
                <w:szCs w:val="24"/>
              </w:rPr>
            </w:pPr>
            <w:r w:rsidRPr="00015C45">
              <w:rPr>
                <w:rFonts w:ascii="Calibri" w:hAnsi="Calibri" w:cs="Arial"/>
                <w:b/>
                <w:sz w:val="24"/>
                <w:szCs w:val="24"/>
              </w:rPr>
              <w:t>JOB DESCRIPTION</w:t>
            </w:r>
          </w:p>
        </w:tc>
        <w:tc>
          <w:tcPr>
            <w:tcW w:w="3914" w:type="dxa"/>
            <w:shd w:val="clear" w:color="auto" w:fill="CCCC33"/>
          </w:tcPr>
          <w:p w:rsidR="008C148F" w:rsidRPr="00015C45" w:rsidRDefault="00FE7DBB" w:rsidP="002D5E61">
            <w:pPr>
              <w:rPr>
                <w:rFonts w:ascii="Calibri" w:hAnsi="Calibri" w:cs="Arial"/>
                <w:b/>
                <w:sz w:val="24"/>
                <w:szCs w:val="24"/>
              </w:rPr>
            </w:pPr>
            <w:r>
              <w:rPr>
                <w:rFonts w:ascii="Calibri" w:hAnsi="Calibri" w:cs="Arial"/>
                <w:b/>
                <w:sz w:val="24"/>
                <w:szCs w:val="24"/>
              </w:rPr>
              <w:t>HUMAN RESOURCES MANAGER</w:t>
            </w:r>
          </w:p>
          <w:p w:rsidR="008C148F" w:rsidRPr="00683A6A" w:rsidRDefault="008C148F" w:rsidP="002D5E61">
            <w:pPr>
              <w:rPr>
                <w:rFonts w:ascii="Calibri" w:hAnsi="Calibri" w:cs="Arial"/>
                <w:b/>
                <w:sz w:val="24"/>
                <w:szCs w:val="24"/>
                <w:u w:val="single"/>
              </w:rPr>
            </w:pPr>
          </w:p>
        </w:tc>
      </w:tr>
    </w:tbl>
    <w:p w:rsidR="005C6B3B" w:rsidRPr="00683A6A" w:rsidRDefault="005C6B3B" w:rsidP="002D5E61">
      <w:pPr>
        <w:rPr>
          <w:rFonts w:ascii="Calibri" w:hAnsi="Calibri" w:cs="Arial"/>
          <w:b/>
          <w:sz w:val="24"/>
          <w:szCs w:val="24"/>
          <w:u w:val="single"/>
        </w:rPr>
      </w:pPr>
    </w:p>
    <w:p w:rsidR="005C6B3B" w:rsidRPr="00683A6A" w:rsidRDefault="005C6B3B" w:rsidP="002D5E61">
      <w:pPr>
        <w:rPr>
          <w:rFonts w:ascii="Calibri" w:hAnsi="Calibri" w:cs="Arial"/>
          <w:b/>
          <w:bCs/>
          <w:sz w:val="24"/>
          <w:szCs w:val="24"/>
        </w:rPr>
      </w:pPr>
      <w:r w:rsidRPr="00683A6A">
        <w:rPr>
          <w:rFonts w:ascii="Calibri" w:hAnsi="Calibri" w:cs="Arial"/>
          <w:b/>
          <w:bCs/>
          <w:sz w:val="24"/>
          <w:szCs w:val="24"/>
        </w:rPr>
        <w:t>1.</w:t>
      </w:r>
      <w:r w:rsidRPr="00683A6A">
        <w:rPr>
          <w:rFonts w:ascii="Calibri" w:hAnsi="Calibri" w:cs="Arial"/>
          <w:b/>
          <w:bCs/>
          <w:sz w:val="24"/>
          <w:szCs w:val="24"/>
        </w:rPr>
        <w:tab/>
        <w:t xml:space="preserve">Post Details </w:t>
      </w:r>
    </w:p>
    <w:p w:rsidR="005C6B3B" w:rsidRPr="00683A6A" w:rsidRDefault="005C6B3B" w:rsidP="002D5E61">
      <w:pPr>
        <w:rPr>
          <w:rFonts w:ascii="Calibri" w:hAnsi="Calibri" w:cs="Arial"/>
          <w:sz w:val="24"/>
          <w:szCs w:val="24"/>
        </w:rPr>
      </w:pPr>
    </w:p>
    <w:p w:rsidR="005C6B3B" w:rsidRPr="00683A6A" w:rsidRDefault="005C6B3B" w:rsidP="002D5E61">
      <w:pPr>
        <w:rPr>
          <w:rFonts w:ascii="Calibri" w:hAnsi="Calibri" w:cs="Arial"/>
          <w:sz w:val="24"/>
          <w:szCs w:val="24"/>
        </w:rPr>
      </w:pPr>
      <w:r w:rsidRPr="00683A6A">
        <w:rPr>
          <w:rFonts w:ascii="Calibri" w:hAnsi="Calibri" w:cs="Arial"/>
          <w:sz w:val="24"/>
          <w:szCs w:val="24"/>
        </w:rPr>
        <w:tab/>
        <w:t>Post Title:</w:t>
      </w:r>
      <w:r w:rsidRPr="00683A6A">
        <w:rPr>
          <w:rFonts w:ascii="Calibri" w:hAnsi="Calibri" w:cs="Arial"/>
          <w:sz w:val="24"/>
          <w:szCs w:val="24"/>
        </w:rPr>
        <w:tab/>
      </w:r>
      <w:r w:rsidRPr="00683A6A">
        <w:rPr>
          <w:rFonts w:ascii="Calibri" w:hAnsi="Calibri" w:cs="Arial"/>
          <w:sz w:val="24"/>
          <w:szCs w:val="24"/>
        </w:rPr>
        <w:tab/>
      </w:r>
      <w:r w:rsidRPr="00683A6A">
        <w:rPr>
          <w:rFonts w:ascii="Calibri" w:hAnsi="Calibri" w:cs="Arial"/>
          <w:sz w:val="24"/>
          <w:szCs w:val="24"/>
        </w:rPr>
        <w:tab/>
      </w:r>
      <w:r w:rsidR="00FE7DBB">
        <w:rPr>
          <w:rFonts w:ascii="Calibri" w:hAnsi="Calibri" w:cs="Arial"/>
          <w:sz w:val="24"/>
          <w:szCs w:val="24"/>
        </w:rPr>
        <w:t>Human Resources Manager</w:t>
      </w:r>
    </w:p>
    <w:p w:rsidR="005C6B3B" w:rsidRPr="00683A6A" w:rsidRDefault="008C148F" w:rsidP="008C148F">
      <w:pPr>
        <w:ind w:left="3600" w:hanging="2880"/>
        <w:rPr>
          <w:rFonts w:ascii="Calibri" w:hAnsi="Calibri" w:cs="Arial"/>
          <w:sz w:val="24"/>
          <w:szCs w:val="24"/>
        </w:rPr>
      </w:pPr>
      <w:r w:rsidRPr="00683A6A">
        <w:rPr>
          <w:rFonts w:ascii="Calibri" w:hAnsi="Calibri" w:cs="Arial"/>
          <w:sz w:val="24"/>
          <w:szCs w:val="24"/>
        </w:rPr>
        <w:t>Location:</w:t>
      </w:r>
      <w:r w:rsidRPr="00683A6A">
        <w:rPr>
          <w:rFonts w:ascii="Calibri" w:hAnsi="Calibri" w:cs="Arial"/>
          <w:sz w:val="24"/>
          <w:szCs w:val="24"/>
        </w:rPr>
        <w:tab/>
        <w:t xml:space="preserve">Deepdene House, First Floor, 30b </w:t>
      </w:r>
      <w:proofErr w:type="spellStart"/>
      <w:r w:rsidRPr="00683A6A">
        <w:rPr>
          <w:rFonts w:ascii="Calibri" w:hAnsi="Calibri" w:cs="Arial"/>
          <w:sz w:val="24"/>
          <w:szCs w:val="24"/>
        </w:rPr>
        <w:t>Bellegrove</w:t>
      </w:r>
      <w:proofErr w:type="spellEnd"/>
      <w:r w:rsidRPr="00683A6A">
        <w:rPr>
          <w:rFonts w:ascii="Calibri" w:hAnsi="Calibri" w:cs="Arial"/>
          <w:sz w:val="24"/>
          <w:szCs w:val="24"/>
        </w:rPr>
        <w:t xml:space="preserve"> Road, Welling, Kent DA16 3PY</w:t>
      </w:r>
      <w:r w:rsidR="008E4A17">
        <w:rPr>
          <w:rFonts w:ascii="Calibri" w:hAnsi="Calibri" w:cs="Arial"/>
          <w:sz w:val="24"/>
          <w:szCs w:val="24"/>
        </w:rPr>
        <w:t xml:space="preserve"> but travelling to services as required.</w:t>
      </w:r>
    </w:p>
    <w:p w:rsidR="005C6B3B" w:rsidRPr="00683A6A" w:rsidRDefault="005C6B3B" w:rsidP="00D95BD0">
      <w:pPr>
        <w:ind w:left="3600" w:hanging="2880"/>
        <w:rPr>
          <w:rFonts w:ascii="Calibri" w:hAnsi="Calibri" w:cs="Arial"/>
          <w:sz w:val="24"/>
          <w:szCs w:val="24"/>
        </w:rPr>
      </w:pPr>
      <w:r w:rsidRPr="00683A6A">
        <w:rPr>
          <w:rFonts w:ascii="Calibri" w:hAnsi="Calibri" w:cs="Arial"/>
          <w:sz w:val="24"/>
          <w:szCs w:val="24"/>
        </w:rPr>
        <w:t>Salary Scale/Grade:</w:t>
      </w:r>
      <w:r w:rsidRPr="00683A6A">
        <w:rPr>
          <w:rFonts w:ascii="Calibri" w:hAnsi="Calibri" w:cs="Arial"/>
          <w:sz w:val="24"/>
          <w:szCs w:val="24"/>
        </w:rPr>
        <w:tab/>
      </w:r>
      <w:r w:rsidR="00FE7DBB">
        <w:rPr>
          <w:rFonts w:ascii="Calibri" w:hAnsi="Calibri" w:cs="Arial"/>
          <w:sz w:val="24"/>
          <w:szCs w:val="24"/>
        </w:rPr>
        <w:t>£3</w:t>
      </w:r>
      <w:r w:rsidR="00D95BD0">
        <w:rPr>
          <w:rFonts w:ascii="Calibri" w:hAnsi="Calibri" w:cs="Arial"/>
          <w:sz w:val="24"/>
          <w:szCs w:val="24"/>
        </w:rPr>
        <w:t>0,400 pa working 4 days a week (pro-rata of £38,000 p.a. FTE).</w:t>
      </w:r>
    </w:p>
    <w:p w:rsidR="008C148F" w:rsidRPr="00683A6A" w:rsidRDefault="008C148F" w:rsidP="00367441">
      <w:pPr>
        <w:ind w:left="3600" w:hanging="2880"/>
        <w:rPr>
          <w:rFonts w:ascii="Calibri" w:hAnsi="Calibri" w:cs="Arial"/>
          <w:sz w:val="24"/>
          <w:szCs w:val="24"/>
        </w:rPr>
      </w:pPr>
      <w:r w:rsidRPr="00683A6A">
        <w:rPr>
          <w:rFonts w:ascii="Calibri" w:hAnsi="Calibri" w:cs="Arial"/>
          <w:sz w:val="24"/>
          <w:szCs w:val="24"/>
        </w:rPr>
        <w:t>Line Manager:</w:t>
      </w:r>
      <w:r w:rsidRPr="00683A6A">
        <w:rPr>
          <w:rFonts w:ascii="Calibri" w:hAnsi="Calibri" w:cs="Arial"/>
          <w:sz w:val="24"/>
          <w:szCs w:val="24"/>
        </w:rPr>
        <w:tab/>
      </w:r>
      <w:r w:rsidR="00FE7DBB">
        <w:rPr>
          <w:rFonts w:ascii="Calibri" w:hAnsi="Calibri" w:cs="Arial"/>
          <w:sz w:val="24"/>
          <w:szCs w:val="24"/>
        </w:rPr>
        <w:t>Strategic HR &amp; Quality Director</w:t>
      </w:r>
    </w:p>
    <w:p w:rsidR="005C6B3B" w:rsidRPr="00683A6A" w:rsidRDefault="005C6B3B" w:rsidP="002D5E61">
      <w:pPr>
        <w:rPr>
          <w:rFonts w:ascii="Calibri" w:hAnsi="Calibri" w:cs="Arial"/>
          <w:sz w:val="24"/>
          <w:szCs w:val="24"/>
        </w:rPr>
      </w:pPr>
    </w:p>
    <w:p w:rsidR="009F6BF9" w:rsidRDefault="005C6B3B" w:rsidP="009F6BF9">
      <w:pPr>
        <w:jc w:val="both"/>
        <w:rPr>
          <w:rFonts w:ascii="Calibri" w:hAnsi="Calibri" w:cs="Arial"/>
          <w:b/>
          <w:bCs/>
          <w:sz w:val="24"/>
          <w:szCs w:val="24"/>
        </w:rPr>
      </w:pPr>
      <w:r w:rsidRPr="00683A6A">
        <w:rPr>
          <w:rFonts w:ascii="Calibri" w:hAnsi="Calibri" w:cs="Arial"/>
          <w:b/>
          <w:bCs/>
          <w:sz w:val="24"/>
          <w:szCs w:val="24"/>
        </w:rPr>
        <w:t>2.</w:t>
      </w:r>
      <w:r w:rsidRPr="00683A6A">
        <w:rPr>
          <w:rFonts w:ascii="Calibri" w:hAnsi="Calibri" w:cs="Arial"/>
          <w:b/>
          <w:bCs/>
          <w:sz w:val="24"/>
          <w:szCs w:val="24"/>
        </w:rPr>
        <w:tab/>
        <w:t xml:space="preserve">Job Summary </w:t>
      </w:r>
    </w:p>
    <w:p w:rsidR="00842B56" w:rsidRDefault="00842B56" w:rsidP="009F6BF9">
      <w:pPr>
        <w:jc w:val="both"/>
        <w:rPr>
          <w:rFonts w:ascii="Calibri" w:hAnsi="Calibri" w:cs="Arial"/>
          <w:b/>
          <w:bCs/>
          <w:sz w:val="24"/>
          <w:szCs w:val="24"/>
        </w:rPr>
      </w:pPr>
    </w:p>
    <w:p w:rsidR="00842B56" w:rsidRDefault="00842B56" w:rsidP="00842B56">
      <w:pPr>
        <w:pStyle w:val="DefaultText"/>
        <w:jc w:val="both"/>
        <w:rPr>
          <w:rFonts w:ascii="Calibri" w:hAnsi="Calibri" w:cs="Arial"/>
          <w:b/>
          <w:bCs/>
        </w:rPr>
      </w:pPr>
      <w:r>
        <w:rPr>
          <w:rFonts w:ascii="Calibri" w:hAnsi="Calibri" w:cs="Calibri"/>
          <w:sz w:val="22"/>
          <w:szCs w:val="22"/>
        </w:rPr>
        <w:t xml:space="preserve">Therapeutic optimism is at the heart of our work.  Bridge </w:t>
      </w:r>
      <w:r w:rsidR="00FE7DBB">
        <w:rPr>
          <w:rFonts w:ascii="Calibri" w:hAnsi="Calibri" w:cs="Calibri"/>
          <w:sz w:val="22"/>
          <w:szCs w:val="22"/>
        </w:rPr>
        <w:t xml:space="preserve">Support </w:t>
      </w:r>
      <w:r>
        <w:rPr>
          <w:rFonts w:ascii="Calibri" w:hAnsi="Calibri" w:cs="Calibri"/>
          <w:sz w:val="22"/>
          <w:szCs w:val="22"/>
        </w:rPr>
        <w:t xml:space="preserve">believes that all clients with mental health problems can achieve and make positive changes to their lives as they move along their pathway of recovery.   Our primary aim is to achieve this through </w:t>
      </w:r>
      <w:r w:rsidR="00FE7DBB">
        <w:rPr>
          <w:rFonts w:ascii="Calibri" w:hAnsi="Calibri" w:cs="Calibri"/>
          <w:sz w:val="22"/>
          <w:szCs w:val="22"/>
        </w:rPr>
        <w:t>the services we provide, and human resources plays a pivotal part in the processes.</w:t>
      </w:r>
    </w:p>
    <w:p w:rsidR="009F6BF9" w:rsidRDefault="009F6BF9" w:rsidP="009F6BF9">
      <w:pPr>
        <w:jc w:val="both"/>
        <w:rPr>
          <w:rFonts w:ascii="Calibri" w:hAnsi="Calibri" w:cs="Arial"/>
          <w:b/>
          <w:bCs/>
          <w:sz w:val="24"/>
          <w:szCs w:val="24"/>
        </w:rPr>
      </w:pPr>
    </w:p>
    <w:p w:rsidR="006A20AF" w:rsidRDefault="009F6BF9" w:rsidP="006A20AF">
      <w:pPr>
        <w:ind w:left="720" w:hanging="720"/>
        <w:jc w:val="both"/>
        <w:rPr>
          <w:rFonts w:ascii="Calibri" w:hAnsi="Calibri" w:cs="Calibri"/>
          <w:bCs/>
          <w:sz w:val="24"/>
          <w:szCs w:val="24"/>
        </w:rPr>
      </w:pPr>
      <w:r w:rsidRPr="009F6BF9">
        <w:rPr>
          <w:rFonts w:ascii="Calibri" w:hAnsi="Calibri" w:cs="Arial"/>
          <w:bCs/>
          <w:sz w:val="24"/>
          <w:szCs w:val="24"/>
        </w:rPr>
        <w:t>2.1</w:t>
      </w:r>
      <w:r>
        <w:rPr>
          <w:rFonts w:ascii="Calibri" w:hAnsi="Calibri" w:cs="Arial"/>
          <w:b/>
          <w:bCs/>
          <w:sz w:val="24"/>
          <w:szCs w:val="24"/>
        </w:rPr>
        <w:tab/>
      </w:r>
      <w:r w:rsidR="00FA09C3">
        <w:rPr>
          <w:rFonts w:ascii="Calibri" w:hAnsi="Calibri" w:cs="Calibri"/>
          <w:bCs/>
          <w:sz w:val="24"/>
          <w:szCs w:val="24"/>
        </w:rPr>
        <w:t xml:space="preserve">The </w:t>
      </w:r>
      <w:r w:rsidR="00FE7DBB">
        <w:rPr>
          <w:rFonts w:ascii="Calibri" w:hAnsi="Calibri" w:cs="Calibri"/>
          <w:bCs/>
          <w:sz w:val="24"/>
          <w:szCs w:val="24"/>
        </w:rPr>
        <w:t>Human Resources Manager</w:t>
      </w:r>
      <w:r w:rsidR="00FA09C3">
        <w:rPr>
          <w:rFonts w:ascii="Calibri" w:hAnsi="Calibri" w:cs="Calibri"/>
          <w:bCs/>
          <w:sz w:val="24"/>
          <w:szCs w:val="24"/>
        </w:rPr>
        <w:t xml:space="preserve"> will </w:t>
      </w:r>
      <w:r w:rsidR="00FE7DBB">
        <w:rPr>
          <w:rFonts w:ascii="Calibri" w:hAnsi="Calibri" w:cs="Calibri"/>
          <w:bCs/>
          <w:sz w:val="24"/>
          <w:szCs w:val="24"/>
        </w:rPr>
        <w:t xml:space="preserve">assist the Strategic HR &amp; Quality Director with the </w:t>
      </w:r>
      <w:r w:rsidR="00C90D42">
        <w:rPr>
          <w:rFonts w:ascii="Calibri" w:hAnsi="Calibri" w:cs="Calibri"/>
          <w:bCs/>
          <w:sz w:val="24"/>
          <w:szCs w:val="24"/>
        </w:rPr>
        <w:t xml:space="preserve">delivery of </w:t>
      </w:r>
      <w:r w:rsidR="00FE7DBB">
        <w:rPr>
          <w:rFonts w:ascii="Calibri" w:hAnsi="Calibri" w:cs="Calibri"/>
          <w:bCs/>
          <w:sz w:val="24"/>
          <w:szCs w:val="24"/>
        </w:rPr>
        <w:t xml:space="preserve">a </w:t>
      </w:r>
      <w:r w:rsidR="002158CF">
        <w:rPr>
          <w:rFonts w:ascii="Calibri" w:hAnsi="Calibri" w:cs="Calibri"/>
          <w:bCs/>
          <w:sz w:val="24"/>
          <w:szCs w:val="24"/>
        </w:rPr>
        <w:t>strategic</w:t>
      </w:r>
      <w:r w:rsidR="00C90D42">
        <w:rPr>
          <w:rFonts w:ascii="Calibri" w:hAnsi="Calibri" w:cs="Calibri"/>
          <w:bCs/>
          <w:sz w:val="24"/>
          <w:szCs w:val="24"/>
        </w:rPr>
        <w:t xml:space="preserve"> human resources service and in</w:t>
      </w:r>
      <w:r w:rsidR="002158CF">
        <w:rPr>
          <w:rFonts w:ascii="Calibri" w:hAnsi="Calibri" w:cs="Calibri"/>
          <w:bCs/>
          <w:sz w:val="24"/>
          <w:szCs w:val="24"/>
        </w:rPr>
        <w:t xml:space="preserve"> planning and d</w:t>
      </w:r>
      <w:r w:rsidR="00C90D42">
        <w:rPr>
          <w:rFonts w:ascii="Calibri" w:hAnsi="Calibri" w:cs="Calibri"/>
          <w:bCs/>
          <w:sz w:val="24"/>
          <w:szCs w:val="24"/>
        </w:rPr>
        <w:t xml:space="preserve">elivering </w:t>
      </w:r>
      <w:r w:rsidR="003915AC">
        <w:rPr>
          <w:rFonts w:ascii="Calibri" w:hAnsi="Calibri" w:cs="Calibri"/>
          <w:bCs/>
          <w:sz w:val="24"/>
          <w:szCs w:val="24"/>
        </w:rPr>
        <w:t xml:space="preserve">or overseeing a range of </w:t>
      </w:r>
      <w:r w:rsidR="00C90D42">
        <w:rPr>
          <w:rFonts w:ascii="Calibri" w:hAnsi="Calibri" w:cs="Calibri"/>
          <w:bCs/>
          <w:sz w:val="24"/>
          <w:szCs w:val="24"/>
        </w:rPr>
        <w:t xml:space="preserve">projects in </w:t>
      </w:r>
      <w:r w:rsidR="002158CF">
        <w:rPr>
          <w:rFonts w:ascii="Calibri" w:hAnsi="Calibri" w:cs="Calibri"/>
          <w:bCs/>
          <w:sz w:val="24"/>
          <w:szCs w:val="24"/>
        </w:rPr>
        <w:t>line with</w:t>
      </w:r>
      <w:r w:rsidR="00222324">
        <w:rPr>
          <w:rFonts w:ascii="Calibri" w:hAnsi="Calibri" w:cs="Calibri"/>
          <w:bCs/>
          <w:sz w:val="24"/>
          <w:szCs w:val="24"/>
        </w:rPr>
        <w:t xml:space="preserve"> our values and ethos</w:t>
      </w:r>
      <w:r w:rsidR="006A20AF">
        <w:rPr>
          <w:rFonts w:ascii="Calibri" w:hAnsi="Calibri" w:cs="Calibri"/>
          <w:bCs/>
          <w:sz w:val="24"/>
          <w:szCs w:val="24"/>
        </w:rPr>
        <w:t xml:space="preserve"> </w:t>
      </w:r>
      <w:r w:rsidR="003915AC">
        <w:rPr>
          <w:rFonts w:ascii="Calibri" w:hAnsi="Calibri" w:cs="Calibri"/>
          <w:bCs/>
          <w:sz w:val="24"/>
          <w:szCs w:val="24"/>
        </w:rPr>
        <w:t>to a growing organisation.</w:t>
      </w:r>
    </w:p>
    <w:p w:rsidR="006A20AF" w:rsidRDefault="006A20AF" w:rsidP="006A20AF">
      <w:pPr>
        <w:ind w:left="720" w:hanging="720"/>
        <w:jc w:val="both"/>
        <w:rPr>
          <w:rFonts w:ascii="Calibri" w:hAnsi="Calibri" w:cs="Calibri"/>
          <w:bCs/>
          <w:sz w:val="24"/>
          <w:szCs w:val="24"/>
        </w:rPr>
      </w:pPr>
    </w:p>
    <w:p w:rsidR="00FA09C3" w:rsidRPr="006A20AF" w:rsidRDefault="003915AC" w:rsidP="003915AC">
      <w:pPr>
        <w:ind w:left="709" w:hanging="709"/>
        <w:jc w:val="both"/>
        <w:rPr>
          <w:rFonts w:ascii="Calibri" w:hAnsi="Calibri" w:cs="Calibri"/>
          <w:bCs/>
          <w:sz w:val="24"/>
          <w:szCs w:val="24"/>
        </w:rPr>
      </w:pPr>
      <w:r>
        <w:rPr>
          <w:rFonts w:ascii="Calibri" w:hAnsi="Calibri" w:cs="Calibri"/>
          <w:bCs/>
          <w:sz w:val="24"/>
          <w:szCs w:val="24"/>
        </w:rPr>
        <w:t>2.2</w:t>
      </w:r>
      <w:r>
        <w:rPr>
          <w:rFonts w:ascii="Calibri" w:hAnsi="Calibri" w:cs="Calibri"/>
          <w:bCs/>
          <w:sz w:val="24"/>
          <w:szCs w:val="24"/>
        </w:rPr>
        <w:tab/>
      </w:r>
      <w:r w:rsidR="00FA09C3">
        <w:rPr>
          <w:rFonts w:ascii="Calibri" w:hAnsi="Calibri" w:cs="Calibri"/>
          <w:bCs/>
          <w:sz w:val="24"/>
          <w:szCs w:val="24"/>
        </w:rPr>
        <w:t xml:space="preserve">The post holder will </w:t>
      </w:r>
      <w:r w:rsidR="00240B0D">
        <w:rPr>
          <w:rFonts w:ascii="Calibri" w:hAnsi="Calibri" w:cs="Calibri"/>
          <w:bCs/>
          <w:sz w:val="24"/>
          <w:szCs w:val="24"/>
        </w:rPr>
        <w:t xml:space="preserve">work closely with </w:t>
      </w:r>
      <w:r w:rsidR="00FE7DBB">
        <w:rPr>
          <w:rFonts w:ascii="Calibri" w:hAnsi="Calibri" w:cs="Calibri"/>
          <w:bCs/>
          <w:sz w:val="24"/>
          <w:szCs w:val="24"/>
        </w:rPr>
        <w:t xml:space="preserve">the Executive Team </w:t>
      </w:r>
      <w:r w:rsidR="00DD2BB6">
        <w:rPr>
          <w:rFonts w:ascii="Calibri" w:hAnsi="Calibri" w:cs="Calibri"/>
          <w:bCs/>
          <w:sz w:val="24"/>
          <w:szCs w:val="24"/>
        </w:rPr>
        <w:t>and with the senior management team (as one of the team) and support all staff across Bridge Support Services</w:t>
      </w:r>
      <w:r w:rsidR="00FA09C3">
        <w:rPr>
          <w:rFonts w:ascii="Calibri" w:hAnsi="Calibri" w:cs="Calibri"/>
          <w:bCs/>
          <w:sz w:val="24"/>
          <w:szCs w:val="24"/>
        </w:rPr>
        <w:t>:</w:t>
      </w:r>
    </w:p>
    <w:p w:rsidR="00FA09C3" w:rsidRPr="006A20AF" w:rsidRDefault="00DD2BB6" w:rsidP="003869E8">
      <w:pPr>
        <w:numPr>
          <w:ilvl w:val="0"/>
          <w:numId w:val="26"/>
        </w:numPr>
        <w:ind w:left="1134" w:hanging="425"/>
        <w:jc w:val="both"/>
        <w:rPr>
          <w:rFonts w:ascii="Calibri" w:hAnsi="Calibri" w:cs="Calibri"/>
          <w:sz w:val="24"/>
          <w:szCs w:val="24"/>
        </w:rPr>
      </w:pPr>
      <w:r>
        <w:rPr>
          <w:rFonts w:ascii="Calibri" w:hAnsi="Calibri" w:cs="Calibri"/>
          <w:bCs/>
          <w:sz w:val="24"/>
          <w:szCs w:val="24"/>
        </w:rPr>
        <w:t>A</w:t>
      </w:r>
      <w:r w:rsidR="00FE7DBB">
        <w:rPr>
          <w:rFonts w:ascii="Calibri" w:hAnsi="Calibri" w:cs="Calibri"/>
          <w:bCs/>
          <w:sz w:val="24"/>
          <w:szCs w:val="24"/>
        </w:rPr>
        <w:t>ssist</w:t>
      </w:r>
      <w:r>
        <w:rPr>
          <w:rFonts w:ascii="Calibri" w:hAnsi="Calibri" w:cs="Calibri"/>
          <w:bCs/>
          <w:sz w:val="24"/>
          <w:szCs w:val="24"/>
        </w:rPr>
        <w:t>ing</w:t>
      </w:r>
      <w:r w:rsidR="00FE7DBB">
        <w:rPr>
          <w:rFonts w:ascii="Calibri" w:hAnsi="Calibri" w:cs="Calibri"/>
          <w:bCs/>
          <w:sz w:val="24"/>
          <w:szCs w:val="24"/>
        </w:rPr>
        <w:t xml:space="preserve"> in the delivery of </w:t>
      </w:r>
      <w:r w:rsidR="006A20AF">
        <w:rPr>
          <w:rFonts w:ascii="Calibri" w:hAnsi="Calibri" w:cs="Calibri"/>
          <w:bCs/>
          <w:sz w:val="24"/>
          <w:szCs w:val="24"/>
        </w:rPr>
        <w:t>a strategic human resources service to the growing organisation</w:t>
      </w:r>
    </w:p>
    <w:p w:rsidR="006A20AF" w:rsidRPr="006A20AF" w:rsidRDefault="006A20AF" w:rsidP="003869E8">
      <w:pPr>
        <w:numPr>
          <w:ilvl w:val="0"/>
          <w:numId w:val="26"/>
        </w:numPr>
        <w:ind w:left="1134" w:hanging="425"/>
        <w:jc w:val="both"/>
        <w:rPr>
          <w:rFonts w:ascii="Calibri" w:hAnsi="Calibri" w:cs="Calibri"/>
          <w:sz w:val="24"/>
          <w:szCs w:val="24"/>
        </w:rPr>
      </w:pPr>
      <w:r>
        <w:rPr>
          <w:rFonts w:ascii="Calibri" w:hAnsi="Calibri" w:cs="Calibri"/>
          <w:bCs/>
          <w:sz w:val="24"/>
          <w:szCs w:val="24"/>
        </w:rPr>
        <w:t>Ensur</w:t>
      </w:r>
      <w:r w:rsidR="00FE7DBB">
        <w:rPr>
          <w:rFonts w:ascii="Calibri" w:hAnsi="Calibri" w:cs="Calibri"/>
          <w:bCs/>
          <w:sz w:val="24"/>
          <w:szCs w:val="24"/>
        </w:rPr>
        <w:t>ing</w:t>
      </w:r>
      <w:r w:rsidR="00337791">
        <w:rPr>
          <w:rFonts w:ascii="Calibri" w:hAnsi="Calibri" w:cs="Calibri"/>
          <w:bCs/>
          <w:sz w:val="24"/>
          <w:szCs w:val="24"/>
        </w:rPr>
        <w:t xml:space="preserve"> </w:t>
      </w:r>
      <w:r>
        <w:rPr>
          <w:rFonts w:ascii="Calibri" w:hAnsi="Calibri" w:cs="Calibri"/>
          <w:bCs/>
          <w:sz w:val="24"/>
          <w:szCs w:val="24"/>
        </w:rPr>
        <w:t xml:space="preserve">projects </w:t>
      </w:r>
      <w:r w:rsidR="003915AC">
        <w:rPr>
          <w:rFonts w:ascii="Calibri" w:hAnsi="Calibri" w:cs="Calibri"/>
          <w:bCs/>
          <w:sz w:val="24"/>
          <w:szCs w:val="24"/>
        </w:rPr>
        <w:t xml:space="preserve">and processes </w:t>
      </w:r>
      <w:r>
        <w:rPr>
          <w:rFonts w:ascii="Calibri" w:hAnsi="Calibri" w:cs="Calibri"/>
          <w:bCs/>
          <w:sz w:val="24"/>
          <w:szCs w:val="24"/>
        </w:rPr>
        <w:t>are delivered to organisation strateg</w:t>
      </w:r>
      <w:r w:rsidR="003915AC">
        <w:rPr>
          <w:rFonts w:ascii="Calibri" w:hAnsi="Calibri" w:cs="Calibri"/>
          <w:bCs/>
          <w:sz w:val="24"/>
          <w:szCs w:val="24"/>
        </w:rPr>
        <w:t xml:space="preserve">ies, </w:t>
      </w:r>
      <w:r>
        <w:rPr>
          <w:rFonts w:ascii="Calibri" w:hAnsi="Calibri" w:cs="Calibri"/>
          <w:bCs/>
          <w:sz w:val="24"/>
          <w:szCs w:val="24"/>
        </w:rPr>
        <w:t>targets</w:t>
      </w:r>
      <w:r w:rsidR="003915AC">
        <w:rPr>
          <w:rFonts w:ascii="Calibri" w:hAnsi="Calibri" w:cs="Calibri"/>
          <w:bCs/>
          <w:sz w:val="24"/>
          <w:szCs w:val="24"/>
        </w:rPr>
        <w:t xml:space="preserve"> and goals</w:t>
      </w:r>
    </w:p>
    <w:p w:rsidR="006A20AF" w:rsidRPr="003869E8" w:rsidRDefault="00DD2BB6" w:rsidP="003869E8">
      <w:pPr>
        <w:numPr>
          <w:ilvl w:val="0"/>
          <w:numId w:val="26"/>
        </w:numPr>
        <w:ind w:left="1134" w:hanging="425"/>
        <w:jc w:val="both"/>
        <w:rPr>
          <w:rFonts w:ascii="Calibri" w:hAnsi="Calibri" w:cs="Calibri"/>
          <w:sz w:val="24"/>
          <w:szCs w:val="24"/>
        </w:rPr>
      </w:pPr>
      <w:r>
        <w:rPr>
          <w:rFonts w:ascii="Calibri" w:hAnsi="Calibri" w:cs="Calibri"/>
          <w:bCs/>
          <w:sz w:val="24"/>
          <w:szCs w:val="24"/>
        </w:rPr>
        <w:t>E</w:t>
      </w:r>
      <w:r w:rsidR="00FE7DBB">
        <w:rPr>
          <w:rFonts w:ascii="Calibri" w:hAnsi="Calibri" w:cs="Calibri"/>
          <w:bCs/>
          <w:sz w:val="24"/>
          <w:szCs w:val="24"/>
        </w:rPr>
        <w:t>nsur</w:t>
      </w:r>
      <w:r>
        <w:rPr>
          <w:rFonts w:ascii="Calibri" w:hAnsi="Calibri" w:cs="Calibri"/>
          <w:bCs/>
          <w:sz w:val="24"/>
          <w:szCs w:val="24"/>
        </w:rPr>
        <w:t>ing</w:t>
      </w:r>
      <w:r w:rsidR="00FE7DBB">
        <w:rPr>
          <w:rFonts w:ascii="Calibri" w:hAnsi="Calibri" w:cs="Calibri"/>
          <w:bCs/>
          <w:sz w:val="24"/>
          <w:szCs w:val="24"/>
        </w:rPr>
        <w:t xml:space="preserve"> </w:t>
      </w:r>
      <w:r w:rsidR="006A20AF">
        <w:rPr>
          <w:rFonts w:ascii="Calibri" w:hAnsi="Calibri" w:cs="Calibri"/>
          <w:bCs/>
          <w:sz w:val="24"/>
          <w:szCs w:val="24"/>
        </w:rPr>
        <w:t>effective communication in</w:t>
      </w:r>
      <w:r w:rsidR="003915AC">
        <w:rPr>
          <w:rFonts w:ascii="Calibri" w:hAnsi="Calibri" w:cs="Calibri"/>
          <w:bCs/>
          <w:sz w:val="24"/>
          <w:szCs w:val="24"/>
        </w:rPr>
        <w:t xml:space="preserve"> all areas of HR</w:t>
      </w:r>
      <w:r>
        <w:rPr>
          <w:rFonts w:ascii="Calibri" w:hAnsi="Calibri" w:cs="Calibri"/>
          <w:bCs/>
          <w:sz w:val="24"/>
          <w:szCs w:val="24"/>
        </w:rPr>
        <w:t xml:space="preserve"> and Qu</w:t>
      </w:r>
      <w:r w:rsidR="003915AC">
        <w:rPr>
          <w:rFonts w:ascii="Calibri" w:hAnsi="Calibri" w:cs="Calibri"/>
          <w:bCs/>
          <w:sz w:val="24"/>
          <w:szCs w:val="24"/>
        </w:rPr>
        <w:t>ality.</w:t>
      </w:r>
    </w:p>
    <w:p w:rsidR="00494AB9" w:rsidRPr="0000038A" w:rsidRDefault="003869E8" w:rsidP="00FA09C3">
      <w:pPr>
        <w:numPr>
          <w:ilvl w:val="0"/>
          <w:numId w:val="26"/>
        </w:numPr>
        <w:ind w:left="1134" w:hanging="425"/>
        <w:jc w:val="both"/>
        <w:rPr>
          <w:rFonts w:ascii="Calibri" w:hAnsi="Calibri" w:cs="Calibri"/>
          <w:sz w:val="24"/>
          <w:szCs w:val="24"/>
        </w:rPr>
      </w:pPr>
      <w:r>
        <w:rPr>
          <w:rFonts w:ascii="Calibri" w:hAnsi="Calibri" w:cs="Calibri"/>
          <w:bCs/>
          <w:sz w:val="24"/>
          <w:szCs w:val="24"/>
        </w:rPr>
        <w:t xml:space="preserve">Contribute to </w:t>
      </w:r>
      <w:r w:rsidR="003915AC">
        <w:rPr>
          <w:rFonts w:ascii="Calibri" w:hAnsi="Calibri" w:cs="Calibri"/>
          <w:bCs/>
          <w:sz w:val="24"/>
          <w:szCs w:val="24"/>
        </w:rPr>
        <w:t xml:space="preserve">the </w:t>
      </w:r>
      <w:r>
        <w:rPr>
          <w:rFonts w:ascii="Calibri" w:hAnsi="Calibri" w:cs="Calibri"/>
          <w:bCs/>
          <w:sz w:val="24"/>
          <w:szCs w:val="24"/>
        </w:rPr>
        <w:t xml:space="preserve">development of </w:t>
      </w:r>
      <w:r w:rsidR="003915AC">
        <w:rPr>
          <w:rFonts w:ascii="Calibri" w:hAnsi="Calibri" w:cs="Calibri"/>
          <w:bCs/>
          <w:sz w:val="24"/>
          <w:szCs w:val="24"/>
        </w:rPr>
        <w:t xml:space="preserve">overall </w:t>
      </w:r>
      <w:r w:rsidR="006A20AF">
        <w:rPr>
          <w:rFonts w:ascii="Calibri" w:hAnsi="Calibri" w:cs="Calibri"/>
          <w:bCs/>
          <w:sz w:val="24"/>
          <w:szCs w:val="24"/>
        </w:rPr>
        <w:t>organisational strategy</w:t>
      </w:r>
      <w:r w:rsidR="00DD2BB6">
        <w:rPr>
          <w:rFonts w:ascii="Calibri" w:hAnsi="Calibri" w:cs="Calibri"/>
          <w:bCs/>
          <w:sz w:val="24"/>
          <w:szCs w:val="24"/>
        </w:rPr>
        <w:t>.</w:t>
      </w:r>
    </w:p>
    <w:p w:rsidR="0000038A" w:rsidRPr="002158CF" w:rsidRDefault="0000038A" w:rsidP="00FA09C3">
      <w:pPr>
        <w:numPr>
          <w:ilvl w:val="0"/>
          <w:numId w:val="26"/>
        </w:numPr>
        <w:ind w:left="1134" w:hanging="425"/>
        <w:jc w:val="both"/>
        <w:rPr>
          <w:rFonts w:ascii="Calibri" w:hAnsi="Calibri" w:cs="Calibri"/>
          <w:sz w:val="24"/>
          <w:szCs w:val="24"/>
        </w:rPr>
      </w:pPr>
      <w:r>
        <w:rPr>
          <w:rFonts w:ascii="Calibri" w:hAnsi="Calibri" w:cs="Calibri"/>
          <w:bCs/>
          <w:sz w:val="24"/>
          <w:szCs w:val="24"/>
        </w:rPr>
        <w:t>To assist the Strategic Human Resources Director to professionalise and benchmark the service for best practice in human resources.</w:t>
      </w:r>
    </w:p>
    <w:p w:rsidR="002158CF" w:rsidRPr="001C34B3" w:rsidRDefault="002158CF" w:rsidP="002158CF">
      <w:pPr>
        <w:ind w:left="709"/>
        <w:jc w:val="both"/>
        <w:rPr>
          <w:rFonts w:ascii="Calibri" w:hAnsi="Calibri" w:cs="Calibri"/>
          <w:sz w:val="24"/>
          <w:szCs w:val="24"/>
        </w:rPr>
      </w:pPr>
    </w:p>
    <w:p w:rsidR="00494AB9" w:rsidRDefault="003915AC" w:rsidP="003915AC">
      <w:pPr>
        <w:ind w:left="709" w:hanging="709"/>
        <w:jc w:val="both"/>
        <w:rPr>
          <w:rFonts w:ascii="Calibri" w:hAnsi="Calibri" w:cs="Calibri"/>
          <w:sz w:val="24"/>
          <w:szCs w:val="24"/>
        </w:rPr>
      </w:pPr>
      <w:r>
        <w:rPr>
          <w:rFonts w:ascii="Calibri" w:hAnsi="Calibri" w:cs="Arial"/>
          <w:bCs/>
          <w:sz w:val="24"/>
          <w:szCs w:val="24"/>
        </w:rPr>
        <w:t>2.3</w:t>
      </w:r>
      <w:r>
        <w:rPr>
          <w:rFonts w:ascii="Calibri" w:hAnsi="Calibri" w:cs="Arial"/>
          <w:bCs/>
          <w:sz w:val="24"/>
          <w:szCs w:val="24"/>
        </w:rPr>
        <w:tab/>
      </w:r>
      <w:r w:rsidR="002158CF">
        <w:rPr>
          <w:rFonts w:ascii="Calibri" w:hAnsi="Calibri" w:cs="Arial"/>
          <w:bCs/>
          <w:sz w:val="24"/>
          <w:szCs w:val="24"/>
        </w:rPr>
        <w:t xml:space="preserve">This role is new one </w:t>
      </w:r>
      <w:r>
        <w:rPr>
          <w:rFonts w:ascii="Calibri" w:hAnsi="Calibri" w:cs="Arial"/>
          <w:bCs/>
          <w:sz w:val="24"/>
          <w:szCs w:val="24"/>
        </w:rPr>
        <w:t>and</w:t>
      </w:r>
      <w:r w:rsidR="002158CF">
        <w:rPr>
          <w:rFonts w:ascii="Calibri" w:hAnsi="Calibri" w:cs="Arial"/>
          <w:bCs/>
          <w:sz w:val="24"/>
          <w:szCs w:val="24"/>
        </w:rPr>
        <w:t xml:space="preserve"> will evolv</w:t>
      </w:r>
      <w:r w:rsidR="002158CF" w:rsidRPr="007C54CF">
        <w:rPr>
          <w:rFonts w:ascii="Calibri" w:hAnsi="Calibri" w:cs="Arial"/>
          <w:bCs/>
          <w:sz w:val="24"/>
          <w:szCs w:val="24"/>
        </w:rPr>
        <w:t xml:space="preserve">e with the growth of Bridge </w:t>
      </w:r>
      <w:r w:rsidR="00DD2BB6">
        <w:rPr>
          <w:rFonts w:ascii="Calibri" w:hAnsi="Calibri" w:cs="Arial"/>
          <w:bCs/>
          <w:sz w:val="24"/>
          <w:szCs w:val="24"/>
        </w:rPr>
        <w:t>Support</w:t>
      </w:r>
      <w:r w:rsidR="002158CF" w:rsidRPr="007C54CF">
        <w:rPr>
          <w:rFonts w:ascii="Calibri" w:hAnsi="Calibri" w:cs="Arial"/>
          <w:bCs/>
          <w:sz w:val="24"/>
          <w:szCs w:val="24"/>
        </w:rPr>
        <w:t>.</w:t>
      </w:r>
      <w:r w:rsidR="002158CF" w:rsidRPr="00FA09C3">
        <w:rPr>
          <w:rFonts w:ascii="Calibri" w:hAnsi="Calibri" w:cs="Calibri"/>
          <w:sz w:val="24"/>
          <w:szCs w:val="24"/>
        </w:rPr>
        <w:t xml:space="preserve"> </w:t>
      </w:r>
      <w:r w:rsidR="002158CF" w:rsidRPr="001C34B3">
        <w:rPr>
          <w:rFonts w:ascii="Calibri" w:hAnsi="Calibri" w:cs="Calibri"/>
          <w:sz w:val="24"/>
          <w:szCs w:val="24"/>
        </w:rPr>
        <w:t>From time to time the job description will be revie</w:t>
      </w:r>
      <w:r w:rsidR="002158CF">
        <w:rPr>
          <w:rFonts w:ascii="Calibri" w:hAnsi="Calibri" w:cs="Calibri"/>
          <w:sz w:val="24"/>
          <w:szCs w:val="24"/>
        </w:rPr>
        <w:t xml:space="preserve">wed and amended, to reflect </w:t>
      </w:r>
      <w:r w:rsidR="002158CF" w:rsidRPr="001C34B3">
        <w:rPr>
          <w:rFonts w:ascii="Calibri" w:hAnsi="Calibri" w:cs="Calibri"/>
          <w:sz w:val="24"/>
          <w:szCs w:val="24"/>
        </w:rPr>
        <w:t>change</w:t>
      </w:r>
      <w:r w:rsidR="002158CF">
        <w:rPr>
          <w:rFonts w:ascii="Calibri" w:hAnsi="Calibri" w:cs="Calibri"/>
          <w:sz w:val="24"/>
          <w:szCs w:val="24"/>
        </w:rPr>
        <w:t xml:space="preserve">s in </w:t>
      </w:r>
      <w:r w:rsidR="002158CF">
        <w:rPr>
          <w:rFonts w:ascii="Calibri" w:hAnsi="Calibri" w:cs="Calibri"/>
          <w:sz w:val="24"/>
          <w:szCs w:val="24"/>
        </w:rPr>
        <w:lastRenderedPageBreak/>
        <w:t>demand</w:t>
      </w:r>
      <w:r w:rsidR="002158CF" w:rsidRPr="001C34B3">
        <w:rPr>
          <w:rFonts w:ascii="Calibri" w:hAnsi="Calibri" w:cs="Calibri"/>
          <w:sz w:val="24"/>
          <w:szCs w:val="24"/>
        </w:rPr>
        <w:t>.</w:t>
      </w:r>
      <w:r w:rsidR="004D22B0">
        <w:rPr>
          <w:rFonts w:ascii="Calibri" w:hAnsi="Calibri" w:cs="Calibri"/>
          <w:sz w:val="24"/>
          <w:szCs w:val="24"/>
        </w:rPr>
        <w:t xml:space="preserve">  The role will be required to undertake on-call duties as and when required.</w:t>
      </w:r>
    </w:p>
    <w:p w:rsidR="002158CF" w:rsidRPr="00933061" w:rsidRDefault="002158CF" w:rsidP="001B0FDE">
      <w:pPr>
        <w:ind w:left="709"/>
        <w:jc w:val="both"/>
        <w:rPr>
          <w:rFonts w:ascii="Calibri" w:hAnsi="Calibri" w:cs="Arial"/>
          <w:sz w:val="24"/>
          <w:szCs w:val="24"/>
        </w:rPr>
      </w:pPr>
    </w:p>
    <w:p w:rsidR="005C6B3B" w:rsidRPr="00683A6A" w:rsidRDefault="005C4470" w:rsidP="001B0FDE">
      <w:pPr>
        <w:jc w:val="both"/>
        <w:rPr>
          <w:rFonts w:ascii="Calibri" w:hAnsi="Calibri" w:cs="Arial"/>
          <w:b/>
          <w:bCs/>
          <w:sz w:val="24"/>
          <w:szCs w:val="24"/>
        </w:rPr>
      </w:pPr>
      <w:r w:rsidRPr="00683A6A">
        <w:rPr>
          <w:rFonts w:ascii="Calibri" w:hAnsi="Calibri" w:cs="Arial"/>
          <w:b/>
          <w:bCs/>
          <w:sz w:val="24"/>
          <w:szCs w:val="24"/>
        </w:rPr>
        <w:t>3.</w:t>
      </w:r>
      <w:r w:rsidRPr="00683A6A">
        <w:rPr>
          <w:rFonts w:ascii="Calibri" w:hAnsi="Calibri" w:cs="Arial"/>
          <w:b/>
          <w:bCs/>
          <w:sz w:val="24"/>
          <w:szCs w:val="24"/>
        </w:rPr>
        <w:tab/>
        <w:t>Main</w:t>
      </w:r>
      <w:r w:rsidR="005C6B3B" w:rsidRPr="00683A6A">
        <w:rPr>
          <w:rFonts w:ascii="Calibri" w:hAnsi="Calibri" w:cs="Arial"/>
          <w:b/>
          <w:bCs/>
          <w:sz w:val="24"/>
          <w:szCs w:val="24"/>
        </w:rPr>
        <w:t xml:space="preserve"> Relationships</w:t>
      </w:r>
    </w:p>
    <w:p w:rsidR="005C6B3B" w:rsidRPr="00683A6A" w:rsidRDefault="005C6B3B" w:rsidP="001B0FDE">
      <w:pPr>
        <w:jc w:val="both"/>
        <w:rPr>
          <w:rFonts w:ascii="Calibri" w:hAnsi="Calibri" w:cs="Arial"/>
          <w:sz w:val="24"/>
          <w:szCs w:val="24"/>
        </w:rPr>
      </w:pPr>
    </w:p>
    <w:p w:rsidR="005C6B3B" w:rsidRDefault="0083200C" w:rsidP="001B0FDE">
      <w:pPr>
        <w:numPr>
          <w:ilvl w:val="1"/>
          <w:numId w:val="5"/>
        </w:numPr>
        <w:tabs>
          <w:tab w:val="clear" w:pos="360"/>
          <w:tab w:val="num" w:pos="709"/>
        </w:tabs>
        <w:ind w:left="709" w:hanging="709"/>
        <w:jc w:val="both"/>
        <w:rPr>
          <w:rFonts w:ascii="Calibri" w:hAnsi="Calibri" w:cs="Arial"/>
          <w:sz w:val="24"/>
          <w:szCs w:val="24"/>
        </w:rPr>
      </w:pPr>
      <w:r w:rsidRPr="00EB34AB">
        <w:rPr>
          <w:rFonts w:ascii="Calibri" w:hAnsi="Calibri" w:cs="Arial"/>
          <w:sz w:val="24"/>
          <w:szCs w:val="24"/>
        </w:rPr>
        <w:tab/>
      </w:r>
      <w:r w:rsidR="00FA09C3">
        <w:rPr>
          <w:rFonts w:ascii="Calibri" w:hAnsi="Calibri" w:cs="Arial"/>
          <w:sz w:val="24"/>
          <w:szCs w:val="24"/>
        </w:rPr>
        <w:t>T</w:t>
      </w:r>
      <w:r w:rsidR="00EB34AB">
        <w:rPr>
          <w:rFonts w:ascii="Calibri" w:hAnsi="Calibri" w:cs="Arial"/>
          <w:sz w:val="24"/>
          <w:szCs w:val="24"/>
        </w:rPr>
        <w:t xml:space="preserve">o develop and sustain positive working relationships </w:t>
      </w:r>
      <w:r w:rsidR="00EB34AB" w:rsidRPr="00EB34AB">
        <w:rPr>
          <w:rFonts w:ascii="Calibri" w:hAnsi="Calibri" w:cs="Arial"/>
          <w:sz w:val="24"/>
          <w:szCs w:val="24"/>
        </w:rPr>
        <w:t xml:space="preserve">with the Executive Team, </w:t>
      </w:r>
      <w:r w:rsidR="00DD2BB6">
        <w:rPr>
          <w:rFonts w:ascii="Calibri" w:hAnsi="Calibri" w:cs="Arial"/>
          <w:sz w:val="24"/>
          <w:szCs w:val="24"/>
        </w:rPr>
        <w:t>Senior Management Team</w:t>
      </w:r>
      <w:r w:rsidR="006A20AF">
        <w:rPr>
          <w:rFonts w:ascii="Calibri" w:hAnsi="Calibri" w:cs="Arial"/>
          <w:sz w:val="24"/>
          <w:szCs w:val="24"/>
        </w:rPr>
        <w:t xml:space="preserve">, staff and external stakeholders whilst building </w:t>
      </w:r>
      <w:r w:rsidR="00DD2BB6">
        <w:rPr>
          <w:rFonts w:ascii="Calibri" w:hAnsi="Calibri" w:cs="Arial"/>
          <w:sz w:val="24"/>
          <w:szCs w:val="24"/>
        </w:rPr>
        <w:t xml:space="preserve">internal and external </w:t>
      </w:r>
      <w:r w:rsidR="006A20AF">
        <w:rPr>
          <w:rFonts w:ascii="Calibri" w:hAnsi="Calibri" w:cs="Arial"/>
          <w:sz w:val="24"/>
          <w:szCs w:val="24"/>
        </w:rPr>
        <w:t>networks.</w:t>
      </w:r>
    </w:p>
    <w:p w:rsidR="00EB34AB" w:rsidRPr="00EB34AB" w:rsidRDefault="00EB34AB" w:rsidP="00EB34AB">
      <w:pPr>
        <w:ind w:left="709"/>
        <w:jc w:val="both"/>
        <w:rPr>
          <w:rFonts w:ascii="Calibri" w:hAnsi="Calibri" w:cs="Arial"/>
          <w:sz w:val="24"/>
          <w:szCs w:val="24"/>
        </w:rPr>
      </w:pPr>
    </w:p>
    <w:p w:rsidR="00EB34AB" w:rsidRDefault="001E001F" w:rsidP="00EB34AB">
      <w:pPr>
        <w:numPr>
          <w:ilvl w:val="1"/>
          <w:numId w:val="5"/>
        </w:numPr>
        <w:tabs>
          <w:tab w:val="clear" w:pos="360"/>
          <w:tab w:val="num" w:pos="709"/>
        </w:tabs>
        <w:ind w:left="709" w:hanging="709"/>
        <w:jc w:val="both"/>
        <w:rPr>
          <w:rFonts w:ascii="Calibri" w:hAnsi="Calibri" w:cs="Arial"/>
          <w:sz w:val="24"/>
          <w:szCs w:val="24"/>
        </w:rPr>
      </w:pPr>
      <w:r w:rsidRPr="00DD2BB6">
        <w:rPr>
          <w:rFonts w:ascii="Calibri" w:hAnsi="Calibri" w:cs="Arial"/>
          <w:sz w:val="24"/>
          <w:szCs w:val="24"/>
        </w:rPr>
        <w:t xml:space="preserve">To </w:t>
      </w:r>
      <w:r w:rsidR="001531A9" w:rsidRPr="00DD2BB6">
        <w:rPr>
          <w:rFonts w:ascii="Calibri" w:hAnsi="Calibri" w:cs="Arial"/>
          <w:sz w:val="24"/>
          <w:szCs w:val="24"/>
        </w:rPr>
        <w:t xml:space="preserve">provide </w:t>
      </w:r>
      <w:r w:rsidR="00EB34AB" w:rsidRPr="00DD2BB6">
        <w:rPr>
          <w:rFonts w:ascii="Calibri" w:hAnsi="Calibri" w:cs="Arial"/>
          <w:sz w:val="24"/>
          <w:szCs w:val="24"/>
        </w:rPr>
        <w:t>direction and support</w:t>
      </w:r>
      <w:r w:rsidR="001531A9" w:rsidRPr="00DD2BB6">
        <w:rPr>
          <w:rFonts w:ascii="Calibri" w:hAnsi="Calibri" w:cs="Arial"/>
          <w:sz w:val="24"/>
          <w:szCs w:val="24"/>
        </w:rPr>
        <w:t xml:space="preserve"> </w:t>
      </w:r>
      <w:r w:rsidR="003869E8" w:rsidRPr="00DD2BB6">
        <w:rPr>
          <w:rFonts w:ascii="Calibri" w:hAnsi="Calibri" w:cs="Arial"/>
          <w:sz w:val="24"/>
          <w:szCs w:val="24"/>
        </w:rPr>
        <w:t xml:space="preserve">to </w:t>
      </w:r>
      <w:r w:rsidR="006A20AF" w:rsidRPr="00DD2BB6">
        <w:rPr>
          <w:rFonts w:ascii="Calibri" w:hAnsi="Calibri" w:cs="Arial"/>
          <w:sz w:val="24"/>
          <w:szCs w:val="24"/>
        </w:rPr>
        <w:t>the organisation a</w:t>
      </w:r>
      <w:r w:rsidRPr="00DD2BB6">
        <w:rPr>
          <w:rFonts w:ascii="Calibri" w:hAnsi="Calibri" w:cs="Arial"/>
          <w:sz w:val="24"/>
          <w:szCs w:val="24"/>
        </w:rPr>
        <w:t>s required</w:t>
      </w:r>
      <w:r w:rsidR="005C0130" w:rsidRPr="00DD2BB6">
        <w:rPr>
          <w:rFonts w:ascii="Calibri" w:hAnsi="Calibri" w:cs="Arial"/>
          <w:sz w:val="24"/>
          <w:szCs w:val="24"/>
        </w:rPr>
        <w:t xml:space="preserve"> in the absence of </w:t>
      </w:r>
      <w:r w:rsidR="00DD2BB6">
        <w:rPr>
          <w:rFonts w:ascii="Calibri" w:hAnsi="Calibri" w:cs="Arial"/>
          <w:sz w:val="24"/>
          <w:szCs w:val="24"/>
        </w:rPr>
        <w:t>Strategic HR &amp; Quality Director.</w:t>
      </w:r>
    </w:p>
    <w:p w:rsidR="00DD2BB6" w:rsidRDefault="00DD2BB6" w:rsidP="00DD2BB6">
      <w:pPr>
        <w:pStyle w:val="ListParagraph"/>
        <w:rPr>
          <w:rFonts w:ascii="Calibri" w:hAnsi="Calibri" w:cs="Arial"/>
          <w:sz w:val="24"/>
          <w:szCs w:val="24"/>
        </w:rPr>
      </w:pPr>
    </w:p>
    <w:p w:rsidR="005C6B3B" w:rsidRPr="00683A6A" w:rsidRDefault="00F756A7" w:rsidP="001B0FDE">
      <w:pPr>
        <w:numPr>
          <w:ilvl w:val="0"/>
          <w:numId w:val="13"/>
        </w:numPr>
        <w:jc w:val="both"/>
        <w:rPr>
          <w:rFonts w:ascii="Calibri" w:hAnsi="Calibri" w:cs="Arial"/>
          <w:b/>
          <w:bCs/>
          <w:sz w:val="24"/>
          <w:szCs w:val="24"/>
        </w:rPr>
      </w:pPr>
      <w:r w:rsidRPr="00683A6A">
        <w:rPr>
          <w:rFonts w:ascii="Calibri" w:hAnsi="Calibri" w:cs="Arial"/>
          <w:b/>
          <w:bCs/>
          <w:sz w:val="24"/>
          <w:szCs w:val="24"/>
        </w:rPr>
        <w:tab/>
      </w:r>
      <w:r w:rsidR="00E37B21" w:rsidRPr="00683A6A">
        <w:rPr>
          <w:rFonts w:ascii="Calibri" w:hAnsi="Calibri" w:cs="Arial"/>
          <w:b/>
          <w:bCs/>
          <w:sz w:val="24"/>
          <w:szCs w:val="24"/>
        </w:rPr>
        <w:t>Main Duties</w:t>
      </w:r>
    </w:p>
    <w:p w:rsidR="00E37B21" w:rsidRPr="00683A6A" w:rsidRDefault="00E37B21" w:rsidP="001B0FDE">
      <w:pPr>
        <w:ind w:left="360"/>
        <w:jc w:val="both"/>
        <w:rPr>
          <w:rFonts w:ascii="Calibri" w:hAnsi="Calibri" w:cs="Arial"/>
          <w:b/>
          <w:bCs/>
          <w:sz w:val="24"/>
          <w:szCs w:val="24"/>
        </w:rPr>
      </w:pPr>
    </w:p>
    <w:p w:rsidR="003C522E" w:rsidRPr="00043D25" w:rsidRDefault="006A20AF" w:rsidP="003C522E">
      <w:pPr>
        <w:tabs>
          <w:tab w:val="left" w:pos="720"/>
        </w:tabs>
        <w:jc w:val="both"/>
        <w:rPr>
          <w:rFonts w:asciiTheme="majorHAnsi" w:hAnsiTheme="majorHAnsi" w:cs="Arial"/>
          <w:b/>
          <w:bCs/>
          <w:sz w:val="24"/>
          <w:szCs w:val="24"/>
        </w:rPr>
      </w:pPr>
      <w:r w:rsidRPr="00043D25">
        <w:rPr>
          <w:rFonts w:asciiTheme="majorHAnsi" w:hAnsiTheme="majorHAnsi" w:cs="Arial"/>
          <w:b/>
          <w:bCs/>
          <w:sz w:val="24"/>
          <w:szCs w:val="24"/>
        </w:rPr>
        <w:t>Human Resources</w:t>
      </w:r>
    </w:p>
    <w:p w:rsidR="003C522E" w:rsidRPr="00C65EBB" w:rsidRDefault="003C522E" w:rsidP="003C522E">
      <w:pPr>
        <w:tabs>
          <w:tab w:val="left" w:pos="720"/>
        </w:tabs>
        <w:ind w:left="720"/>
        <w:jc w:val="both"/>
        <w:rPr>
          <w:rFonts w:asciiTheme="majorHAnsi" w:hAnsiTheme="majorHAnsi" w:cs="Arial"/>
          <w:bCs/>
          <w:sz w:val="24"/>
          <w:szCs w:val="24"/>
        </w:rPr>
      </w:pPr>
    </w:p>
    <w:p w:rsidR="006A20AF" w:rsidRPr="0000038A" w:rsidRDefault="003869E8" w:rsidP="00C65EBB">
      <w:pPr>
        <w:numPr>
          <w:ilvl w:val="1"/>
          <w:numId w:val="27"/>
        </w:numPr>
        <w:tabs>
          <w:tab w:val="clear" w:pos="824"/>
          <w:tab w:val="left" w:pos="284"/>
        </w:tabs>
        <w:ind w:left="709" w:hanging="709"/>
        <w:jc w:val="both"/>
        <w:rPr>
          <w:rFonts w:asciiTheme="majorHAnsi" w:hAnsiTheme="majorHAnsi" w:cs="Arial"/>
          <w:bCs/>
          <w:sz w:val="24"/>
          <w:szCs w:val="24"/>
        </w:rPr>
      </w:pPr>
      <w:r w:rsidRPr="00C65EBB">
        <w:rPr>
          <w:rFonts w:asciiTheme="majorHAnsi" w:hAnsiTheme="majorHAnsi" w:cs="Arial"/>
          <w:bCs/>
          <w:sz w:val="24"/>
          <w:szCs w:val="24"/>
        </w:rPr>
        <w:t xml:space="preserve">To </w:t>
      </w:r>
      <w:r w:rsidR="002A4763">
        <w:rPr>
          <w:rFonts w:asciiTheme="majorHAnsi" w:hAnsiTheme="majorHAnsi" w:cs="Arial"/>
          <w:bCs/>
          <w:sz w:val="24"/>
          <w:szCs w:val="24"/>
        </w:rPr>
        <w:t>develop</w:t>
      </w:r>
      <w:r w:rsidR="00337791" w:rsidRPr="00C65EBB">
        <w:rPr>
          <w:rFonts w:asciiTheme="majorHAnsi" w:hAnsiTheme="majorHAnsi" w:cs="Arial"/>
          <w:bCs/>
          <w:sz w:val="24"/>
          <w:szCs w:val="24"/>
        </w:rPr>
        <w:t xml:space="preserve"> </w:t>
      </w:r>
      <w:r w:rsidR="00DD2BB6">
        <w:rPr>
          <w:rFonts w:asciiTheme="majorHAnsi" w:hAnsiTheme="majorHAnsi" w:cs="Arial"/>
          <w:bCs/>
          <w:sz w:val="24"/>
          <w:szCs w:val="24"/>
        </w:rPr>
        <w:t xml:space="preserve">existing and </w:t>
      </w:r>
      <w:r w:rsidR="006A20AF" w:rsidRPr="00C65EBB">
        <w:rPr>
          <w:rFonts w:asciiTheme="majorHAnsi" w:hAnsiTheme="majorHAnsi" w:cs="Arial"/>
          <w:color w:val="222222"/>
          <w:sz w:val="24"/>
          <w:szCs w:val="24"/>
        </w:rPr>
        <w:t xml:space="preserve">new </w:t>
      </w:r>
      <w:r w:rsidR="00C65EBB" w:rsidRPr="00C65EBB">
        <w:rPr>
          <w:rFonts w:asciiTheme="majorHAnsi" w:hAnsiTheme="majorHAnsi" w:cs="Arial"/>
          <w:color w:val="222222"/>
          <w:sz w:val="24"/>
          <w:szCs w:val="24"/>
        </w:rPr>
        <w:t xml:space="preserve">HR systems, </w:t>
      </w:r>
      <w:r w:rsidR="006A20AF" w:rsidRPr="00C65EBB">
        <w:rPr>
          <w:rFonts w:asciiTheme="majorHAnsi" w:hAnsiTheme="majorHAnsi" w:cs="Arial"/>
          <w:color w:val="222222"/>
          <w:sz w:val="24"/>
          <w:szCs w:val="24"/>
        </w:rPr>
        <w:t xml:space="preserve">processes and procedures </w:t>
      </w:r>
      <w:r w:rsidR="003915AC">
        <w:rPr>
          <w:rFonts w:asciiTheme="majorHAnsi" w:hAnsiTheme="majorHAnsi" w:cs="Arial"/>
          <w:color w:val="222222"/>
          <w:sz w:val="24"/>
          <w:szCs w:val="24"/>
        </w:rPr>
        <w:t>to meet the needs of a</w:t>
      </w:r>
      <w:r w:rsidR="00337791" w:rsidRPr="00C65EBB">
        <w:rPr>
          <w:rFonts w:asciiTheme="majorHAnsi" w:hAnsiTheme="majorHAnsi" w:cs="Arial"/>
          <w:color w:val="222222"/>
          <w:sz w:val="24"/>
          <w:szCs w:val="24"/>
        </w:rPr>
        <w:t xml:space="preserve"> growing</w:t>
      </w:r>
      <w:r w:rsidR="006A20AF" w:rsidRPr="00C65EBB">
        <w:rPr>
          <w:rFonts w:asciiTheme="majorHAnsi" w:hAnsiTheme="majorHAnsi" w:cs="Arial"/>
          <w:color w:val="222222"/>
          <w:sz w:val="24"/>
          <w:szCs w:val="24"/>
        </w:rPr>
        <w:t xml:space="preserve"> </w:t>
      </w:r>
      <w:r w:rsidR="00337791" w:rsidRPr="00C65EBB">
        <w:rPr>
          <w:rFonts w:asciiTheme="majorHAnsi" w:hAnsiTheme="majorHAnsi" w:cs="Arial"/>
          <w:color w:val="222222"/>
          <w:sz w:val="24"/>
          <w:szCs w:val="24"/>
        </w:rPr>
        <w:t>organisation;</w:t>
      </w:r>
    </w:p>
    <w:p w:rsidR="0000038A" w:rsidRPr="0000038A" w:rsidRDefault="0000038A" w:rsidP="0000038A">
      <w:pPr>
        <w:tabs>
          <w:tab w:val="left" w:pos="284"/>
        </w:tabs>
        <w:ind w:left="709"/>
        <w:jc w:val="both"/>
        <w:rPr>
          <w:rFonts w:asciiTheme="majorHAnsi" w:hAnsiTheme="majorHAnsi" w:cs="Arial"/>
          <w:bCs/>
          <w:sz w:val="24"/>
          <w:szCs w:val="24"/>
        </w:rPr>
      </w:pPr>
    </w:p>
    <w:p w:rsidR="0000038A" w:rsidRPr="003915AC" w:rsidRDefault="0000038A" w:rsidP="00C65EBB">
      <w:pPr>
        <w:numPr>
          <w:ilvl w:val="1"/>
          <w:numId w:val="27"/>
        </w:numPr>
        <w:tabs>
          <w:tab w:val="clear" w:pos="824"/>
          <w:tab w:val="left" w:pos="284"/>
        </w:tabs>
        <w:ind w:left="709" w:hanging="709"/>
        <w:jc w:val="both"/>
        <w:rPr>
          <w:rFonts w:asciiTheme="majorHAnsi" w:hAnsiTheme="majorHAnsi" w:cs="Arial"/>
          <w:bCs/>
          <w:sz w:val="24"/>
          <w:szCs w:val="24"/>
        </w:rPr>
      </w:pPr>
      <w:r>
        <w:rPr>
          <w:rFonts w:asciiTheme="majorHAnsi" w:hAnsiTheme="majorHAnsi" w:cs="Arial"/>
          <w:color w:val="222222"/>
          <w:sz w:val="24"/>
          <w:szCs w:val="24"/>
        </w:rPr>
        <w:t>To develop, coach and deliver workshops for managers on employee relation issues;</w:t>
      </w:r>
    </w:p>
    <w:p w:rsidR="003915AC" w:rsidRPr="003915AC" w:rsidRDefault="003915AC" w:rsidP="003915AC">
      <w:pPr>
        <w:tabs>
          <w:tab w:val="left" w:pos="284"/>
        </w:tabs>
        <w:ind w:left="709"/>
        <w:jc w:val="both"/>
        <w:rPr>
          <w:rFonts w:asciiTheme="majorHAnsi" w:hAnsiTheme="majorHAnsi" w:cs="Arial"/>
          <w:bCs/>
          <w:sz w:val="24"/>
          <w:szCs w:val="24"/>
        </w:rPr>
      </w:pPr>
    </w:p>
    <w:p w:rsidR="002A4763" w:rsidRDefault="002A4763" w:rsidP="00C65EBB">
      <w:pPr>
        <w:numPr>
          <w:ilvl w:val="1"/>
          <w:numId w:val="27"/>
        </w:numPr>
        <w:tabs>
          <w:tab w:val="clear" w:pos="824"/>
          <w:tab w:val="left" w:pos="284"/>
        </w:tabs>
        <w:ind w:left="709" w:hanging="709"/>
        <w:jc w:val="both"/>
        <w:rPr>
          <w:rFonts w:asciiTheme="majorHAnsi" w:hAnsiTheme="majorHAnsi" w:cs="Arial"/>
          <w:bCs/>
          <w:sz w:val="24"/>
          <w:szCs w:val="24"/>
        </w:rPr>
      </w:pPr>
      <w:r>
        <w:rPr>
          <w:rFonts w:asciiTheme="majorHAnsi" w:hAnsiTheme="majorHAnsi" w:cs="Arial"/>
          <w:bCs/>
          <w:sz w:val="24"/>
          <w:szCs w:val="24"/>
        </w:rPr>
        <w:t>To keep the organisation up-to-date and compliant in employment legislation;</w:t>
      </w:r>
    </w:p>
    <w:p w:rsidR="008E4A17" w:rsidRDefault="008E4A17" w:rsidP="008E4A17">
      <w:pPr>
        <w:pStyle w:val="ListParagraph"/>
        <w:rPr>
          <w:rFonts w:asciiTheme="majorHAnsi" w:hAnsiTheme="majorHAnsi" w:cs="Arial"/>
          <w:bCs/>
          <w:sz w:val="24"/>
          <w:szCs w:val="24"/>
        </w:rPr>
      </w:pPr>
    </w:p>
    <w:p w:rsidR="008E4A17" w:rsidRDefault="008E4A17" w:rsidP="00C65EBB">
      <w:pPr>
        <w:numPr>
          <w:ilvl w:val="1"/>
          <w:numId w:val="27"/>
        </w:numPr>
        <w:tabs>
          <w:tab w:val="clear" w:pos="824"/>
          <w:tab w:val="left" w:pos="284"/>
        </w:tabs>
        <w:ind w:left="709" w:hanging="709"/>
        <w:jc w:val="both"/>
        <w:rPr>
          <w:rFonts w:asciiTheme="majorHAnsi" w:hAnsiTheme="majorHAnsi" w:cs="Arial"/>
          <w:bCs/>
          <w:sz w:val="24"/>
          <w:szCs w:val="24"/>
        </w:rPr>
      </w:pPr>
      <w:r>
        <w:rPr>
          <w:rFonts w:asciiTheme="majorHAnsi" w:hAnsiTheme="majorHAnsi" w:cs="Arial"/>
          <w:bCs/>
          <w:sz w:val="24"/>
          <w:szCs w:val="24"/>
        </w:rPr>
        <w:t>To assist the Strategic HR &amp; Quality Director to develop Human Capital outcomes and information for the Annual Report</w:t>
      </w:r>
    </w:p>
    <w:p w:rsidR="008317FE" w:rsidRDefault="008317FE" w:rsidP="008317FE">
      <w:pPr>
        <w:pStyle w:val="ListParagraph"/>
        <w:rPr>
          <w:rFonts w:asciiTheme="majorHAnsi" w:hAnsiTheme="majorHAnsi" w:cs="Arial"/>
          <w:bCs/>
          <w:sz w:val="24"/>
          <w:szCs w:val="24"/>
        </w:rPr>
      </w:pPr>
    </w:p>
    <w:p w:rsidR="006A20AF" w:rsidRPr="008E4A17" w:rsidRDefault="006A20AF" w:rsidP="00C65EBB">
      <w:pPr>
        <w:numPr>
          <w:ilvl w:val="1"/>
          <w:numId w:val="27"/>
        </w:numPr>
        <w:tabs>
          <w:tab w:val="left" w:pos="720"/>
        </w:tabs>
        <w:ind w:left="720" w:hanging="720"/>
        <w:jc w:val="both"/>
        <w:rPr>
          <w:rFonts w:asciiTheme="majorHAnsi" w:hAnsiTheme="majorHAnsi" w:cs="Arial"/>
          <w:bCs/>
          <w:sz w:val="24"/>
          <w:szCs w:val="24"/>
        </w:rPr>
      </w:pPr>
      <w:r w:rsidRPr="00C65EBB">
        <w:rPr>
          <w:rFonts w:asciiTheme="majorHAnsi" w:hAnsiTheme="majorHAnsi" w:cs="Arial"/>
          <w:color w:val="000000"/>
          <w:sz w:val="24"/>
          <w:szCs w:val="24"/>
        </w:rPr>
        <w:t xml:space="preserve">To develop </w:t>
      </w:r>
      <w:r w:rsidR="00337791" w:rsidRPr="00C65EBB">
        <w:rPr>
          <w:rFonts w:asciiTheme="majorHAnsi" w:hAnsiTheme="majorHAnsi" w:cs="Arial"/>
          <w:color w:val="000000"/>
          <w:sz w:val="24"/>
          <w:szCs w:val="24"/>
        </w:rPr>
        <w:t xml:space="preserve">and oversee </w:t>
      </w:r>
      <w:r w:rsidRPr="00C65EBB">
        <w:rPr>
          <w:rFonts w:asciiTheme="majorHAnsi" w:hAnsiTheme="majorHAnsi" w:cs="Arial"/>
          <w:color w:val="000000"/>
          <w:sz w:val="24"/>
          <w:szCs w:val="24"/>
        </w:rPr>
        <w:t>effective recruitment and resourcing strategies</w:t>
      </w:r>
      <w:r w:rsidR="00D46AD1">
        <w:rPr>
          <w:rFonts w:asciiTheme="majorHAnsi" w:hAnsiTheme="majorHAnsi" w:cs="Arial"/>
          <w:color w:val="000000"/>
          <w:sz w:val="24"/>
          <w:szCs w:val="24"/>
        </w:rPr>
        <w:t xml:space="preserve"> and take part in </w:t>
      </w:r>
      <w:r w:rsidR="008E4A17">
        <w:rPr>
          <w:rFonts w:asciiTheme="majorHAnsi" w:hAnsiTheme="majorHAnsi" w:cs="Arial"/>
          <w:color w:val="000000"/>
          <w:sz w:val="24"/>
          <w:szCs w:val="24"/>
        </w:rPr>
        <w:t>recruitment and selection of staff</w:t>
      </w:r>
      <w:r w:rsidR="00C65EBB" w:rsidRPr="00C65EBB">
        <w:rPr>
          <w:rFonts w:asciiTheme="majorHAnsi" w:hAnsiTheme="majorHAnsi" w:cs="Arial"/>
          <w:color w:val="000000"/>
          <w:sz w:val="24"/>
          <w:szCs w:val="24"/>
        </w:rPr>
        <w:t>;</w:t>
      </w:r>
    </w:p>
    <w:p w:rsidR="008E4A17" w:rsidRDefault="008E4A17" w:rsidP="008E4A17">
      <w:pPr>
        <w:pStyle w:val="ListParagraph"/>
        <w:rPr>
          <w:rFonts w:asciiTheme="majorHAnsi" w:hAnsiTheme="majorHAnsi" w:cs="Arial"/>
          <w:bCs/>
          <w:sz w:val="24"/>
          <w:szCs w:val="24"/>
        </w:rPr>
      </w:pPr>
    </w:p>
    <w:p w:rsidR="008E4A17" w:rsidRPr="008317FE" w:rsidRDefault="008E4A17" w:rsidP="00C65EBB">
      <w:pPr>
        <w:numPr>
          <w:ilvl w:val="1"/>
          <w:numId w:val="27"/>
        </w:numPr>
        <w:tabs>
          <w:tab w:val="left" w:pos="720"/>
        </w:tabs>
        <w:ind w:left="720" w:hanging="720"/>
        <w:jc w:val="both"/>
        <w:rPr>
          <w:rFonts w:asciiTheme="majorHAnsi" w:hAnsiTheme="majorHAnsi" w:cs="Arial"/>
          <w:bCs/>
          <w:sz w:val="24"/>
          <w:szCs w:val="24"/>
        </w:rPr>
      </w:pPr>
      <w:r>
        <w:rPr>
          <w:rFonts w:asciiTheme="majorHAnsi" w:hAnsiTheme="majorHAnsi" w:cs="Arial"/>
          <w:bCs/>
          <w:sz w:val="24"/>
          <w:szCs w:val="24"/>
        </w:rPr>
        <w:t>To develop a fair and equitable employee development and employee resources planning process.</w:t>
      </w:r>
    </w:p>
    <w:p w:rsidR="008317FE" w:rsidRDefault="008317FE" w:rsidP="008317FE">
      <w:pPr>
        <w:pStyle w:val="ListParagraph"/>
        <w:rPr>
          <w:rFonts w:asciiTheme="majorHAnsi" w:hAnsiTheme="majorHAnsi" w:cs="Arial"/>
          <w:bCs/>
          <w:sz w:val="24"/>
          <w:szCs w:val="24"/>
        </w:rPr>
      </w:pPr>
    </w:p>
    <w:p w:rsidR="008317FE" w:rsidRPr="005C0130" w:rsidRDefault="006A20AF" w:rsidP="0026206D">
      <w:pPr>
        <w:numPr>
          <w:ilvl w:val="1"/>
          <w:numId w:val="27"/>
        </w:numPr>
        <w:tabs>
          <w:tab w:val="left" w:pos="720"/>
        </w:tabs>
        <w:ind w:left="720" w:hanging="720"/>
        <w:jc w:val="both"/>
        <w:rPr>
          <w:rFonts w:asciiTheme="majorHAnsi" w:hAnsiTheme="majorHAnsi" w:cs="Arial"/>
          <w:bCs/>
          <w:sz w:val="24"/>
          <w:szCs w:val="24"/>
        </w:rPr>
      </w:pPr>
      <w:r w:rsidRPr="005C0130">
        <w:rPr>
          <w:rFonts w:asciiTheme="majorHAnsi" w:hAnsiTheme="majorHAnsi" w:cs="Arial"/>
          <w:color w:val="000000"/>
          <w:sz w:val="24"/>
          <w:szCs w:val="24"/>
        </w:rPr>
        <w:t>To develop</w:t>
      </w:r>
      <w:r w:rsidR="00337791" w:rsidRPr="005C0130">
        <w:rPr>
          <w:rFonts w:asciiTheme="majorHAnsi" w:hAnsiTheme="majorHAnsi" w:cs="Arial"/>
          <w:color w:val="000000"/>
          <w:sz w:val="24"/>
          <w:szCs w:val="24"/>
        </w:rPr>
        <w:t xml:space="preserve"> </w:t>
      </w:r>
      <w:r w:rsidR="003915AC" w:rsidRPr="005C0130">
        <w:rPr>
          <w:rFonts w:asciiTheme="majorHAnsi" w:hAnsiTheme="majorHAnsi" w:cs="Arial"/>
          <w:color w:val="000000"/>
          <w:sz w:val="24"/>
          <w:szCs w:val="24"/>
        </w:rPr>
        <w:t xml:space="preserve">and implement </w:t>
      </w:r>
      <w:r w:rsidRPr="005C0130">
        <w:rPr>
          <w:rFonts w:asciiTheme="majorHAnsi" w:hAnsiTheme="majorHAnsi" w:cs="Arial"/>
          <w:color w:val="000000"/>
          <w:sz w:val="24"/>
          <w:szCs w:val="24"/>
        </w:rPr>
        <w:t xml:space="preserve">performance </w:t>
      </w:r>
      <w:r w:rsidR="005C0130">
        <w:rPr>
          <w:rFonts w:asciiTheme="majorHAnsi" w:hAnsiTheme="majorHAnsi" w:cs="Arial"/>
          <w:color w:val="000000"/>
          <w:sz w:val="24"/>
          <w:szCs w:val="24"/>
        </w:rPr>
        <w:t>management processes;</w:t>
      </w:r>
    </w:p>
    <w:p w:rsidR="005C0130" w:rsidRDefault="005C0130" w:rsidP="005C0130">
      <w:pPr>
        <w:pStyle w:val="ListParagraph"/>
        <w:rPr>
          <w:rFonts w:asciiTheme="majorHAnsi" w:hAnsiTheme="majorHAnsi" w:cs="Arial"/>
          <w:bCs/>
          <w:sz w:val="24"/>
          <w:szCs w:val="24"/>
        </w:rPr>
      </w:pPr>
    </w:p>
    <w:p w:rsidR="004D22B0" w:rsidRPr="008317FE" w:rsidRDefault="004D22B0" w:rsidP="00C65EBB">
      <w:pPr>
        <w:numPr>
          <w:ilvl w:val="1"/>
          <w:numId w:val="27"/>
        </w:numPr>
        <w:tabs>
          <w:tab w:val="left" w:pos="720"/>
        </w:tabs>
        <w:ind w:left="720" w:hanging="720"/>
        <w:jc w:val="both"/>
        <w:rPr>
          <w:rFonts w:asciiTheme="majorHAnsi" w:hAnsiTheme="majorHAnsi" w:cs="Arial"/>
          <w:bCs/>
          <w:sz w:val="24"/>
          <w:szCs w:val="24"/>
        </w:rPr>
      </w:pPr>
      <w:r>
        <w:rPr>
          <w:rFonts w:asciiTheme="majorHAnsi" w:hAnsiTheme="majorHAnsi" w:cs="Arial"/>
          <w:bCs/>
          <w:sz w:val="24"/>
          <w:szCs w:val="24"/>
        </w:rPr>
        <w:t>To develop further the Equality and Diversity processes;</w:t>
      </w:r>
    </w:p>
    <w:p w:rsidR="008317FE" w:rsidRDefault="008317FE" w:rsidP="008317FE">
      <w:pPr>
        <w:pStyle w:val="ListParagraph"/>
        <w:rPr>
          <w:rFonts w:asciiTheme="majorHAnsi" w:hAnsiTheme="majorHAnsi" w:cs="Arial"/>
          <w:bCs/>
          <w:sz w:val="24"/>
          <w:szCs w:val="24"/>
        </w:rPr>
      </w:pPr>
    </w:p>
    <w:p w:rsidR="00337791" w:rsidRPr="008317FE" w:rsidRDefault="00337791" w:rsidP="00C65EBB">
      <w:pPr>
        <w:numPr>
          <w:ilvl w:val="1"/>
          <w:numId w:val="27"/>
        </w:numPr>
        <w:tabs>
          <w:tab w:val="left" w:pos="720"/>
        </w:tabs>
        <w:ind w:left="720" w:hanging="720"/>
        <w:jc w:val="both"/>
        <w:rPr>
          <w:rFonts w:asciiTheme="majorHAnsi" w:hAnsiTheme="majorHAnsi" w:cs="Arial"/>
          <w:bCs/>
          <w:sz w:val="24"/>
          <w:szCs w:val="24"/>
        </w:rPr>
      </w:pPr>
      <w:r w:rsidRPr="00C65EBB">
        <w:rPr>
          <w:rFonts w:asciiTheme="majorHAnsi" w:hAnsiTheme="majorHAnsi" w:cs="Arial"/>
          <w:color w:val="000000"/>
          <w:sz w:val="24"/>
          <w:szCs w:val="24"/>
        </w:rPr>
        <w:t xml:space="preserve">To develop </w:t>
      </w:r>
      <w:r w:rsidR="003915AC">
        <w:rPr>
          <w:rFonts w:asciiTheme="majorHAnsi" w:hAnsiTheme="majorHAnsi" w:cs="Arial"/>
          <w:color w:val="000000"/>
          <w:sz w:val="24"/>
          <w:szCs w:val="24"/>
        </w:rPr>
        <w:t xml:space="preserve">SMART </w:t>
      </w:r>
      <w:r w:rsidRPr="00C65EBB">
        <w:rPr>
          <w:rFonts w:asciiTheme="majorHAnsi" w:hAnsiTheme="majorHAnsi" w:cs="Arial"/>
          <w:color w:val="000000"/>
          <w:sz w:val="24"/>
          <w:szCs w:val="24"/>
        </w:rPr>
        <w:t xml:space="preserve">training and development strategies </w:t>
      </w:r>
      <w:r w:rsidR="00C65EBB" w:rsidRPr="00C65EBB">
        <w:rPr>
          <w:rFonts w:asciiTheme="majorHAnsi" w:hAnsiTheme="majorHAnsi" w:cs="Arial"/>
          <w:color w:val="000000"/>
          <w:sz w:val="24"/>
          <w:szCs w:val="24"/>
        </w:rPr>
        <w:t xml:space="preserve">with </w:t>
      </w:r>
      <w:r w:rsidR="00DD2BB6">
        <w:rPr>
          <w:rFonts w:asciiTheme="majorHAnsi" w:hAnsiTheme="majorHAnsi" w:cs="Arial"/>
          <w:color w:val="000000"/>
          <w:sz w:val="24"/>
          <w:szCs w:val="24"/>
        </w:rPr>
        <w:t>the Training and Business Development Manager</w:t>
      </w:r>
      <w:r w:rsidR="00C65EBB" w:rsidRPr="00C65EBB">
        <w:rPr>
          <w:rFonts w:asciiTheme="majorHAnsi" w:hAnsiTheme="majorHAnsi" w:cs="Arial"/>
          <w:color w:val="000000"/>
          <w:sz w:val="24"/>
          <w:szCs w:val="24"/>
        </w:rPr>
        <w:t xml:space="preserve"> </w:t>
      </w:r>
      <w:r w:rsidRPr="00C65EBB">
        <w:rPr>
          <w:rFonts w:asciiTheme="majorHAnsi" w:hAnsiTheme="majorHAnsi" w:cs="Arial"/>
          <w:color w:val="000000"/>
          <w:sz w:val="24"/>
          <w:szCs w:val="24"/>
        </w:rPr>
        <w:t xml:space="preserve">and </w:t>
      </w:r>
      <w:r w:rsidR="00DD2BB6">
        <w:rPr>
          <w:rFonts w:asciiTheme="majorHAnsi" w:hAnsiTheme="majorHAnsi" w:cs="Arial"/>
          <w:color w:val="000000"/>
          <w:sz w:val="24"/>
          <w:szCs w:val="24"/>
        </w:rPr>
        <w:t>overse</w:t>
      </w:r>
      <w:r w:rsidR="008E4A17">
        <w:rPr>
          <w:rFonts w:asciiTheme="majorHAnsi" w:hAnsiTheme="majorHAnsi" w:cs="Arial"/>
          <w:color w:val="000000"/>
          <w:sz w:val="24"/>
          <w:szCs w:val="24"/>
        </w:rPr>
        <w:t>e</w:t>
      </w:r>
      <w:r w:rsidR="00DD2BB6">
        <w:rPr>
          <w:rFonts w:asciiTheme="majorHAnsi" w:hAnsiTheme="majorHAnsi" w:cs="Arial"/>
          <w:color w:val="000000"/>
          <w:sz w:val="24"/>
          <w:szCs w:val="24"/>
        </w:rPr>
        <w:t xml:space="preserve"> the delivery of the Learning and Development strategy </w:t>
      </w:r>
      <w:r w:rsidR="00DD2BB6" w:rsidRPr="00C65EBB">
        <w:rPr>
          <w:rFonts w:asciiTheme="majorHAnsi" w:hAnsiTheme="majorHAnsi" w:cs="Arial"/>
          <w:color w:val="000000"/>
          <w:sz w:val="24"/>
          <w:szCs w:val="24"/>
        </w:rPr>
        <w:t>in</w:t>
      </w:r>
      <w:r w:rsidR="00C65EBB" w:rsidRPr="00C65EBB">
        <w:rPr>
          <w:rFonts w:asciiTheme="majorHAnsi" w:hAnsiTheme="majorHAnsi" w:cs="Arial"/>
          <w:color w:val="000000"/>
          <w:sz w:val="24"/>
          <w:szCs w:val="24"/>
        </w:rPr>
        <w:t xml:space="preserve"> order to ensure staff are adequately </w:t>
      </w:r>
      <w:r w:rsidR="005C0130">
        <w:rPr>
          <w:rFonts w:asciiTheme="majorHAnsi" w:hAnsiTheme="majorHAnsi" w:cs="Arial"/>
          <w:color w:val="000000"/>
          <w:sz w:val="24"/>
          <w:szCs w:val="24"/>
        </w:rPr>
        <w:t>trained and have the skills</w:t>
      </w:r>
      <w:r w:rsidR="00C65EBB" w:rsidRPr="00C65EBB">
        <w:rPr>
          <w:rFonts w:asciiTheme="majorHAnsi" w:hAnsiTheme="majorHAnsi" w:cs="Arial"/>
          <w:color w:val="000000"/>
          <w:sz w:val="24"/>
          <w:szCs w:val="24"/>
        </w:rPr>
        <w:t xml:space="preserve"> to meet the needs of the service requirements;</w:t>
      </w:r>
    </w:p>
    <w:p w:rsidR="008317FE" w:rsidRDefault="008317FE" w:rsidP="008317FE">
      <w:pPr>
        <w:pStyle w:val="ListParagraph"/>
        <w:rPr>
          <w:rFonts w:asciiTheme="majorHAnsi" w:hAnsiTheme="majorHAnsi" w:cs="Arial"/>
          <w:bCs/>
          <w:sz w:val="24"/>
          <w:szCs w:val="24"/>
        </w:rPr>
      </w:pPr>
    </w:p>
    <w:p w:rsidR="00337791" w:rsidRDefault="00337791" w:rsidP="00C65EBB">
      <w:pPr>
        <w:numPr>
          <w:ilvl w:val="1"/>
          <w:numId w:val="27"/>
        </w:numPr>
        <w:tabs>
          <w:tab w:val="left" w:pos="720"/>
        </w:tabs>
        <w:ind w:left="720" w:hanging="720"/>
        <w:jc w:val="both"/>
        <w:rPr>
          <w:rFonts w:asciiTheme="majorHAnsi" w:hAnsiTheme="majorHAnsi" w:cs="Arial"/>
          <w:bCs/>
          <w:sz w:val="24"/>
          <w:szCs w:val="24"/>
        </w:rPr>
      </w:pPr>
      <w:r w:rsidRPr="00C65EBB">
        <w:rPr>
          <w:rFonts w:asciiTheme="majorHAnsi" w:hAnsiTheme="majorHAnsi" w:cs="Arial"/>
          <w:bCs/>
          <w:sz w:val="24"/>
          <w:szCs w:val="24"/>
        </w:rPr>
        <w:t xml:space="preserve">To </w:t>
      </w:r>
      <w:r w:rsidR="00DD2BB6">
        <w:rPr>
          <w:rFonts w:asciiTheme="majorHAnsi" w:hAnsiTheme="majorHAnsi" w:cs="Arial"/>
          <w:bCs/>
          <w:sz w:val="24"/>
          <w:szCs w:val="24"/>
        </w:rPr>
        <w:t>develop</w:t>
      </w:r>
      <w:r w:rsidRPr="00C65EBB">
        <w:rPr>
          <w:rFonts w:asciiTheme="majorHAnsi" w:hAnsiTheme="majorHAnsi" w:cs="Arial"/>
          <w:bCs/>
          <w:sz w:val="24"/>
          <w:szCs w:val="24"/>
        </w:rPr>
        <w:t xml:space="preserve"> performance review and general appraisal processes </w:t>
      </w:r>
      <w:r w:rsidR="00C65EBB" w:rsidRPr="00C65EBB">
        <w:rPr>
          <w:rFonts w:asciiTheme="majorHAnsi" w:hAnsiTheme="majorHAnsi" w:cs="Arial"/>
          <w:bCs/>
          <w:sz w:val="24"/>
          <w:szCs w:val="24"/>
        </w:rPr>
        <w:t xml:space="preserve">for staff </w:t>
      </w:r>
      <w:r w:rsidRPr="00C65EBB">
        <w:rPr>
          <w:rFonts w:asciiTheme="majorHAnsi" w:hAnsiTheme="majorHAnsi" w:cs="Arial"/>
          <w:bCs/>
          <w:sz w:val="24"/>
          <w:szCs w:val="24"/>
        </w:rPr>
        <w:t xml:space="preserve">using </w:t>
      </w:r>
      <w:r w:rsidR="005C0130">
        <w:rPr>
          <w:rFonts w:asciiTheme="majorHAnsi" w:hAnsiTheme="majorHAnsi" w:cs="Arial"/>
          <w:bCs/>
          <w:sz w:val="24"/>
          <w:szCs w:val="24"/>
        </w:rPr>
        <w:t>best practice and most up-to-date technology</w:t>
      </w:r>
      <w:r w:rsidRPr="00C65EBB">
        <w:rPr>
          <w:rFonts w:asciiTheme="majorHAnsi" w:hAnsiTheme="majorHAnsi" w:cs="Arial"/>
          <w:bCs/>
          <w:sz w:val="24"/>
          <w:szCs w:val="24"/>
        </w:rPr>
        <w:t>;</w:t>
      </w:r>
    </w:p>
    <w:p w:rsidR="00D46AD1" w:rsidRDefault="00D46AD1" w:rsidP="00D46AD1">
      <w:pPr>
        <w:pStyle w:val="ListParagraph"/>
        <w:rPr>
          <w:rFonts w:asciiTheme="majorHAnsi" w:hAnsiTheme="majorHAnsi" w:cs="Arial"/>
          <w:bCs/>
          <w:sz w:val="24"/>
          <w:szCs w:val="24"/>
        </w:rPr>
      </w:pPr>
    </w:p>
    <w:p w:rsidR="00D46AD1" w:rsidRDefault="00D46AD1" w:rsidP="00C65EBB">
      <w:pPr>
        <w:numPr>
          <w:ilvl w:val="1"/>
          <w:numId w:val="27"/>
        </w:numPr>
        <w:tabs>
          <w:tab w:val="left" w:pos="720"/>
        </w:tabs>
        <w:ind w:left="720" w:hanging="720"/>
        <w:jc w:val="both"/>
        <w:rPr>
          <w:rFonts w:asciiTheme="majorHAnsi" w:hAnsiTheme="majorHAnsi" w:cs="Arial"/>
          <w:bCs/>
          <w:sz w:val="24"/>
          <w:szCs w:val="24"/>
        </w:rPr>
      </w:pPr>
      <w:r>
        <w:rPr>
          <w:rFonts w:asciiTheme="majorHAnsi" w:hAnsiTheme="majorHAnsi" w:cs="Arial"/>
          <w:bCs/>
          <w:sz w:val="24"/>
          <w:szCs w:val="24"/>
        </w:rPr>
        <w:t>To continue with the delivery of a health and wellbeing culture and retaining the London Healthy Workplace Charter</w:t>
      </w:r>
      <w:r w:rsidR="0000038A">
        <w:rPr>
          <w:rFonts w:asciiTheme="majorHAnsi" w:hAnsiTheme="majorHAnsi" w:cs="Arial"/>
          <w:bCs/>
          <w:sz w:val="24"/>
          <w:szCs w:val="24"/>
        </w:rPr>
        <w:t>;</w:t>
      </w:r>
    </w:p>
    <w:p w:rsidR="008317FE" w:rsidRDefault="008317FE" w:rsidP="008317FE">
      <w:pPr>
        <w:pStyle w:val="ListParagraph"/>
        <w:rPr>
          <w:rFonts w:asciiTheme="majorHAnsi" w:hAnsiTheme="majorHAnsi" w:cs="Arial"/>
          <w:bCs/>
          <w:sz w:val="24"/>
          <w:szCs w:val="24"/>
        </w:rPr>
      </w:pPr>
    </w:p>
    <w:p w:rsidR="00337791" w:rsidRDefault="00C65EBB" w:rsidP="00C65EBB">
      <w:pPr>
        <w:numPr>
          <w:ilvl w:val="1"/>
          <w:numId w:val="27"/>
        </w:numPr>
        <w:tabs>
          <w:tab w:val="left" w:pos="720"/>
        </w:tabs>
        <w:ind w:left="720" w:hanging="720"/>
        <w:jc w:val="both"/>
        <w:rPr>
          <w:rFonts w:asciiTheme="majorHAnsi" w:hAnsiTheme="majorHAnsi" w:cs="Arial"/>
          <w:bCs/>
          <w:sz w:val="24"/>
          <w:szCs w:val="24"/>
        </w:rPr>
      </w:pPr>
      <w:r w:rsidRPr="00C65EBB">
        <w:rPr>
          <w:rFonts w:asciiTheme="majorHAnsi" w:hAnsiTheme="majorHAnsi" w:cs="Arial"/>
          <w:bCs/>
          <w:sz w:val="24"/>
          <w:szCs w:val="24"/>
        </w:rPr>
        <w:t>To take r</w:t>
      </w:r>
      <w:r w:rsidR="00337791" w:rsidRPr="00C65EBB">
        <w:rPr>
          <w:rFonts w:asciiTheme="majorHAnsi" w:hAnsiTheme="majorHAnsi" w:cs="Arial"/>
          <w:bCs/>
          <w:sz w:val="24"/>
          <w:szCs w:val="24"/>
        </w:rPr>
        <w:t>esponsib</w:t>
      </w:r>
      <w:r w:rsidRPr="00C65EBB">
        <w:rPr>
          <w:rFonts w:asciiTheme="majorHAnsi" w:hAnsiTheme="majorHAnsi" w:cs="Arial"/>
          <w:bCs/>
          <w:sz w:val="24"/>
          <w:szCs w:val="24"/>
        </w:rPr>
        <w:t xml:space="preserve">ility </w:t>
      </w:r>
      <w:r w:rsidR="008317FE">
        <w:rPr>
          <w:rFonts w:asciiTheme="majorHAnsi" w:hAnsiTheme="majorHAnsi" w:cs="Arial"/>
          <w:bCs/>
          <w:sz w:val="24"/>
          <w:szCs w:val="24"/>
        </w:rPr>
        <w:t xml:space="preserve">of </w:t>
      </w:r>
      <w:r w:rsidR="003915AC">
        <w:rPr>
          <w:rFonts w:asciiTheme="majorHAnsi" w:hAnsiTheme="majorHAnsi" w:cs="Arial"/>
          <w:bCs/>
          <w:sz w:val="24"/>
          <w:szCs w:val="24"/>
        </w:rPr>
        <w:t xml:space="preserve">and </w:t>
      </w:r>
      <w:r w:rsidR="00337791" w:rsidRPr="00C65EBB">
        <w:rPr>
          <w:rFonts w:asciiTheme="majorHAnsi" w:hAnsiTheme="majorHAnsi" w:cs="Arial"/>
          <w:bCs/>
          <w:sz w:val="24"/>
          <w:szCs w:val="24"/>
        </w:rPr>
        <w:t xml:space="preserve">oversee </w:t>
      </w:r>
      <w:r w:rsidR="00D46AD1">
        <w:rPr>
          <w:rFonts w:asciiTheme="majorHAnsi" w:hAnsiTheme="majorHAnsi" w:cs="Arial"/>
          <w:bCs/>
          <w:sz w:val="24"/>
          <w:szCs w:val="24"/>
        </w:rPr>
        <w:t xml:space="preserve">dispute </w:t>
      </w:r>
      <w:r w:rsidR="00337791" w:rsidRPr="00C65EBB">
        <w:rPr>
          <w:rFonts w:asciiTheme="majorHAnsi" w:hAnsiTheme="majorHAnsi" w:cs="Arial"/>
          <w:bCs/>
          <w:sz w:val="24"/>
          <w:szCs w:val="24"/>
        </w:rPr>
        <w:t>casework</w:t>
      </w:r>
      <w:r w:rsidR="003915AC">
        <w:rPr>
          <w:rFonts w:asciiTheme="majorHAnsi" w:hAnsiTheme="majorHAnsi" w:cs="Arial"/>
          <w:bCs/>
          <w:sz w:val="24"/>
          <w:szCs w:val="24"/>
        </w:rPr>
        <w:t xml:space="preserve"> and projects</w:t>
      </w:r>
      <w:r w:rsidR="00337791" w:rsidRPr="00C65EBB">
        <w:rPr>
          <w:rFonts w:asciiTheme="majorHAnsi" w:hAnsiTheme="majorHAnsi" w:cs="Arial"/>
          <w:bCs/>
          <w:sz w:val="24"/>
          <w:szCs w:val="24"/>
        </w:rPr>
        <w:t xml:space="preserve"> – i.e. </w:t>
      </w:r>
      <w:r w:rsidR="008317FE">
        <w:rPr>
          <w:rFonts w:asciiTheme="majorHAnsi" w:hAnsiTheme="majorHAnsi" w:cs="Arial"/>
          <w:bCs/>
          <w:sz w:val="24"/>
          <w:szCs w:val="24"/>
        </w:rPr>
        <w:t>disciplinary</w:t>
      </w:r>
      <w:r w:rsidR="00DD2BB6">
        <w:rPr>
          <w:rFonts w:asciiTheme="majorHAnsi" w:hAnsiTheme="majorHAnsi" w:cs="Arial"/>
          <w:bCs/>
          <w:sz w:val="24"/>
          <w:szCs w:val="24"/>
        </w:rPr>
        <w:t xml:space="preserve"> and</w:t>
      </w:r>
      <w:r w:rsidR="008317FE">
        <w:rPr>
          <w:rFonts w:asciiTheme="majorHAnsi" w:hAnsiTheme="majorHAnsi" w:cs="Arial"/>
          <w:bCs/>
          <w:sz w:val="24"/>
          <w:szCs w:val="24"/>
        </w:rPr>
        <w:t xml:space="preserve"> grievance </w:t>
      </w:r>
      <w:r w:rsidR="00DD2BB6">
        <w:rPr>
          <w:rFonts w:asciiTheme="majorHAnsi" w:hAnsiTheme="majorHAnsi" w:cs="Arial"/>
          <w:bCs/>
          <w:sz w:val="24"/>
          <w:szCs w:val="24"/>
        </w:rPr>
        <w:t>and assisting in TUPE processes for new services</w:t>
      </w:r>
      <w:r w:rsidR="008317FE">
        <w:rPr>
          <w:rFonts w:asciiTheme="majorHAnsi" w:hAnsiTheme="majorHAnsi" w:cs="Arial"/>
          <w:bCs/>
          <w:sz w:val="24"/>
          <w:szCs w:val="24"/>
        </w:rPr>
        <w:t>;</w:t>
      </w:r>
    </w:p>
    <w:p w:rsidR="008317FE" w:rsidRDefault="008317FE" w:rsidP="008317FE">
      <w:pPr>
        <w:pStyle w:val="ListParagraph"/>
        <w:rPr>
          <w:rFonts w:asciiTheme="majorHAnsi" w:hAnsiTheme="majorHAnsi" w:cs="Arial"/>
          <w:bCs/>
          <w:sz w:val="24"/>
          <w:szCs w:val="24"/>
        </w:rPr>
      </w:pPr>
    </w:p>
    <w:p w:rsidR="00337791" w:rsidRDefault="00337791" w:rsidP="00C65EBB">
      <w:pPr>
        <w:numPr>
          <w:ilvl w:val="1"/>
          <w:numId w:val="27"/>
        </w:numPr>
        <w:tabs>
          <w:tab w:val="left" w:pos="720"/>
        </w:tabs>
        <w:ind w:left="720" w:hanging="720"/>
        <w:jc w:val="both"/>
        <w:rPr>
          <w:rFonts w:asciiTheme="majorHAnsi" w:hAnsiTheme="majorHAnsi" w:cs="Arial"/>
          <w:bCs/>
          <w:sz w:val="24"/>
          <w:szCs w:val="24"/>
        </w:rPr>
      </w:pPr>
      <w:r w:rsidRPr="00C65EBB">
        <w:rPr>
          <w:rFonts w:asciiTheme="majorHAnsi" w:hAnsiTheme="majorHAnsi" w:cs="Arial"/>
          <w:bCs/>
          <w:sz w:val="24"/>
          <w:szCs w:val="24"/>
        </w:rPr>
        <w:t xml:space="preserve">To issue contracts of employment and oversee employee </w:t>
      </w:r>
      <w:r w:rsidR="00C65EBB" w:rsidRPr="00C65EBB">
        <w:rPr>
          <w:rFonts w:asciiTheme="majorHAnsi" w:hAnsiTheme="majorHAnsi" w:cs="Arial"/>
          <w:bCs/>
          <w:sz w:val="24"/>
          <w:szCs w:val="24"/>
        </w:rPr>
        <w:t>checks and other associated HR administrative activities;</w:t>
      </w:r>
    </w:p>
    <w:p w:rsidR="008317FE" w:rsidRDefault="008317FE" w:rsidP="008317FE">
      <w:pPr>
        <w:pStyle w:val="ListParagraph"/>
        <w:rPr>
          <w:rFonts w:asciiTheme="majorHAnsi" w:hAnsiTheme="majorHAnsi" w:cs="Arial"/>
          <w:bCs/>
          <w:sz w:val="24"/>
          <w:szCs w:val="24"/>
        </w:rPr>
      </w:pPr>
    </w:p>
    <w:p w:rsidR="00337791" w:rsidRDefault="00337791" w:rsidP="00C65EBB">
      <w:pPr>
        <w:numPr>
          <w:ilvl w:val="1"/>
          <w:numId w:val="27"/>
        </w:numPr>
        <w:tabs>
          <w:tab w:val="left" w:pos="720"/>
        </w:tabs>
        <w:ind w:left="720" w:hanging="720"/>
        <w:jc w:val="both"/>
        <w:rPr>
          <w:rFonts w:asciiTheme="majorHAnsi" w:hAnsiTheme="majorHAnsi" w:cs="Arial"/>
          <w:bCs/>
          <w:sz w:val="24"/>
          <w:szCs w:val="24"/>
        </w:rPr>
      </w:pPr>
      <w:r w:rsidRPr="00C65EBB">
        <w:rPr>
          <w:rFonts w:asciiTheme="majorHAnsi" w:hAnsiTheme="majorHAnsi" w:cs="Arial"/>
          <w:bCs/>
          <w:sz w:val="24"/>
          <w:szCs w:val="24"/>
        </w:rPr>
        <w:t xml:space="preserve">To </w:t>
      </w:r>
      <w:r w:rsidR="00DD2BB6">
        <w:rPr>
          <w:rFonts w:asciiTheme="majorHAnsi" w:hAnsiTheme="majorHAnsi" w:cs="Arial"/>
          <w:bCs/>
          <w:sz w:val="24"/>
          <w:szCs w:val="24"/>
        </w:rPr>
        <w:t>review and recommend best practise systems to deliver a strategic HR service i.e. HR database</w:t>
      </w:r>
    </w:p>
    <w:p w:rsidR="00D46AD1" w:rsidRDefault="00D46AD1" w:rsidP="00D46AD1">
      <w:pPr>
        <w:pStyle w:val="ListParagraph"/>
        <w:rPr>
          <w:rFonts w:asciiTheme="majorHAnsi" w:hAnsiTheme="majorHAnsi" w:cs="Arial"/>
          <w:bCs/>
          <w:sz w:val="24"/>
          <w:szCs w:val="24"/>
        </w:rPr>
      </w:pPr>
    </w:p>
    <w:p w:rsidR="00D46AD1" w:rsidRDefault="00D46AD1" w:rsidP="00C65EBB">
      <w:pPr>
        <w:numPr>
          <w:ilvl w:val="1"/>
          <w:numId w:val="27"/>
        </w:numPr>
        <w:tabs>
          <w:tab w:val="left" w:pos="720"/>
        </w:tabs>
        <w:ind w:left="720" w:hanging="720"/>
        <w:jc w:val="both"/>
        <w:rPr>
          <w:rFonts w:asciiTheme="majorHAnsi" w:hAnsiTheme="majorHAnsi" w:cs="Arial"/>
          <w:bCs/>
          <w:sz w:val="24"/>
          <w:szCs w:val="24"/>
        </w:rPr>
      </w:pPr>
      <w:r>
        <w:rPr>
          <w:rFonts w:asciiTheme="majorHAnsi" w:hAnsiTheme="majorHAnsi" w:cs="Arial"/>
          <w:bCs/>
          <w:sz w:val="24"/>
          <w:szCs w:val="24"/>
        </w:rPr>
        <w:t>To oversea GDPR processes and initiatives.</w:t>
      </w:r>
    </w:p>
    <w:p w:rsidR="004D22B0" w:rsidRDefault="004D22B0" w:rsidP="004D22B0">
      <w:pPr>
        <w:pStyle w:val="ListParagraph"/>
        <w:rPr>
          <w:rFonts w:asciiTheme="majorHAnsi" w:hAnsiTheme="majorHAnsi" w:cs="Arial"/>
          <w:bCs/>
          <w:sz w:val="24"/>
          <w:szCs w:val="24"/>
        </w:rPr>
      </w:pPr>
    </w:p>
    <w:p w:rsidR="00953363" w:rsidRPr="00C65EBB" w:rsidRDefault="00953363" w:rsidP="00C65EBB">
      <w:pPr>
        <w:numPr>
          <w:ilvl w:val="1"/>
          <w:numId w:val="27"/>
        </w:numPr>
        <w:tabs>
          <w:tab w:val="left" w:pos="720"/>
        </w:tabs>
        <w:ind w:left="720" w:hanging="720"/>
        <w:jc w:val="both"/>
        <w:rPr>
          <w:rFonts w:asciiTheme="majorHAnsi" w:hAnsiTheme="majorHAnsi" w:cs="Arial"/>
          <w:bCs/>
          <w:sz w:val="24"/>
          <w:szCs w:val="24"/>
        </w:rPr>
      </w:pPr>
      <w:r w:rsidRPr="00C65EBB">
        <w:rPr>
          <w:rFonts w:asciiTheme="majorHAnsi" w:hAnsiTheme="majorHAnsi" w:cs="Arial"/>
          <w:bCs/>
          <w:sz w:val="24"/>
          <w:szCs w:val="24"/>
        </w:rPr>
        <w:t xml:space="preserve">To ensure that all </w:t>
      </w:r>
      <w:r w:rsidR="00C65EBB" w:rsidRPr="00C65EBB">
        <w:rPr>
          <w:rFonts w:asciiTheme="majorHAnsi" w:hAnsiTheme="majorHAnsi" w:cs="Arial"/>
          <w:bCs/>
          <w:sz w:val="24"/>
          <w:szCs w:val="24"/>
        </w:rPr>
        <w:t xml:space="preserve">HR </w:t>
      </w:r>
      <w:r w:rsidRPr="00C65EBB">
        <w:rPr>
          <w:rFonts w:asciiTheme="majorHAnsi" w:hAnsiTheme="majorHAnsi" w:cs="Arial"/>
          <w:bCs/>
          <w:sz w:val="24"/>
          <w:szCs w:val="24"/>
        </w:rPr>
        <w:t xml:space="preserve">activities add value </w:t>
      </w:r>
      <w:r w:rsidR="00C65EBB" w:rsidRPr="00C65EBB">
        <w:rPr>
          <w:rFonts w:asciiTheme="majorHAnsi" w:hAnsiTheme="majorHAnsi" w:cs="Arial"/>
          <w:bCs/>
          <w:sz w:val="24"/>
          <w:szCs w:val="24"/>
        </w:rPr>
        <w:t>to the organisation;</w:t>
      </w:r>
    </w:p>
    <w:p w:rsidR="002A4763" w:rsidRDefault="002A4763" w:rsidP="002A4763">
      <w:pPr>
        <w:tabs>
          <w:tab w:val="left" w:pos="720"/>
        </w:tabs>
        <w:jc w:val="both"/>
        <w:rPr>
          <w:rFonts w:ascii="Calibri" w:hAnsi="Calibri" w:cs="Arial"/>
          <w:bCs/>
          <w:sz w:val="24"/>
          <w:szCs w:val="24"/>
        </w:rPr>
      </w:pPr>
    </w:p>
    <w:p w:rsidR="008317FE" w:rsidRPr="00043D25" w:rsidRDefault="00B36D01" w:rsidP="002A4763">
      <w:pPr>
        <w:tabs>
          <w:tab w:val="left" w:pos="720"/>
        </w:tabs>
        <w:jc w:val="both"/>
        <w:rPr>
          <w:rFonts w:ascii="Calibri" w:hAnsi="Calibri" w:cs="Arial"/>
          <w:b/>
          <w:bCs/>
          <w:sz w:val="24"/>
          <w:szCs w:val="24"/>
        </w:rPr>
      </w:pPr>
      <w:r w:rsidRPr="00043D25">
        <w:rPr>
          <w:rFonts w:ascii="Calibri" w:hAnsi="Calibri" w:cs="Arial"/>
          <w:b/>
          <w:bCs/>
          <w:sz w:val="24"/>
          <w:szCs w:val="24"/>
        </w:rPr>
        <w:t xml:space="preserve">Quality </w:t>
      </w:r>
    </w:p>
    <w:p w:rsidR="008317FE" w:rsidRDefault="008317FE" w:rsidP="002A4763">
      <w:pPr>
        <w:tabs>
          <w:tab w:val="left" w:pos="720"/>
        </w:tabs>
        <w:jc w:val="both"/>
        <w:rPr>
          <w:rFonts w:ascii="Calibri" w:hAnsi="Calibri" w:cs="Arial"/>
          <w:bCs/>
          <w:sz w:val="24"/>
          <w:szCs w:val="24"/>
        </w:rPr>
      </w:pPr>
    </w:p>
    <w:p w:rsidR="008317FE" w:rsidRDefault="008317FE" w:rsidP="00C65EBB">
      <w:pPr>
        <w:numPr>
          <w:ilvl w:val="1"/>
          <w:numId w:val="27"/>
        </w:numPr>
        <w:tabs>
          <w:tab w:val="left" w:pos="720"/>
        </w:tabs>
        <w:ind w:left="720" w:hanging="720"/>
        <w:jc w:val="both"/>
        <w:rPr>
          <w:rFonts w:ascii="Calibri" w:hAnsi="Calibri" w:cs="Arial"/>
          <w:bCs/>
          <w:sz w:val="24"/>
          <w:szCs w:val="24"/>
        </w:rPr>
      </w:pPr>
      <w:r>
        <w:rPr>
          <w:rFonts w:ascii="Calibri" w:hAnsi="Calibri" w:cs="Arial"/>
          <w:bCs/>
          <w:sz w:val="24"/>
          <w:szCs w:val="24"/>
        </w:rPr>
        <w:t xml:space="preserve">To </w:t>
      </w:r>
      <w:r w:rsidR="00D46AD1">
        <w:rPr>
          <w:rFonts w:ascii="Calibri" w:hAnsi="Calibri" w:cs="Arial"/>
          <w:bCs/>
          <w:sz w:val="24"/>
          <w:szCs w:val="24"/>
        </w:rPr>
        <w:t xml:space="preserve">assist in </w:t>
      </w:r>
      <w:r>
        <w:rPr>
          <w:rFonts w:ascii="Calibri" w:hAnsi="Calibri" w:cs="Arial"/>
          <w:bCs/>
          <w:sz w:val="24"/>
          <w:szCs w:val="24"/>
        </w:rPr>
        <w:t>driv</w:t>
      </w:r>
      <w:r w:rsidR="00D46AD1">
        <w:rPr>
          <w:rFonts w:ascii="Calibri" w:hAnsi="Calibri" w:cs="Arial"/>
          <w:bCs/>
          <w:sz w:val="24"/>
          <w:szCs w:val="24"/>
        </w:rPr>
        <w:t>ing</w:t>
      </w:r>
      <w:r>
        <w:rPr>
          <w:rFonts w:ascii="Calibri" w:hAnsi="Calibri" w:cs="Arial"/>
          <w:bCs/>
          <w:sz w:val="24"/>
          <w:szCs w:val="24"/>
        </w:rPr>
        <w:t xml:space="preserve"> a culture of continuous improvement;</w:t>
      </w:r>
    </w:p>
    <w:p w:rsidR="005C0130" w:rsidRDefault="005C0130" w:rsidP="005C0130">
      <w:pPr>
        <w:tabs>
          <w:tab w:val="left" w:pos="720"/>
        </w:tabs>
        <w:ind w:left="720"/>
        <w:jc w:val="both"/>
        <w:rPr>
          <w:rFonts w:ascii="Calibri" w:hAnsi="Calibri" w:cs="Arial"/>
          <w:bCs/>
          <w:sz w:val="24"/>
          <w:szCs w:val="24"/>
        </w:rPr>
      </w:pPr>
    </w:p>
    <w:p w:rsidR="005C0130" w:rsidRDefault="005C0130" w:rsidP="00C65EBB">
      <w:pPr>
        <w:numPr>
          <w:ilvl w:val="1"/>
          <w:numId w:val="27"/>
        </w:numPr>
        <w:tabs>
          <w:tab w:val="left" w:pos="720"/>
        </w:tabs>
        <w:ind w:left="720" w:hanging="720"/>
        <w:jc w:val="both"/>
        <w:rPr>
          <w:rFonts w:ascii="Calibri" w:hAnsi="Calibri" w:cs="Arial"/>
          <w:bCs/>
          <w:sz w:val="24"/>
          <w:szCs w:val="24"/>
        </w:rPr>
      </w:pPr>
      <w:r>
        <w:rPr>
          <w:rFonts w:ascii="Calibri" w:hAnsi="Calibri" w:cs="Arial"/>
          <w:bCs/>
          <w:sz w:val="24"/>
          <w:szCs w:val="24"/>
        </w:rPr>
        <w:t>To evaluate quality systems and propose a way forward for the organisation</w:t>
      </w:r>
      <w:r w:rsidR="00DD2BB6">
        <w:rPr>
          <w:rFonts w:ascii="Calibri" w:hAnsi="Calibri" w:cs="Arial"/>
          <w:bCs/>
          <w:sz w:val="24"/>
          <w:szCs w:val="24"/>
        </w:rPr>
        <w:t xml:space="preserve"> with the Project Officer</w:t>
      </w:r>
      <w:r>
        <w:rPr>
          <w:rFonts w:ascii="Calibri" w:hAnsi="Calibri" w:cs="Arial"/>
          <w:bCs/>
          <w:sz w:val="24"/>
          <w:szCs w:val="24"/>
        </w:rPr>
        <w:t>;</w:t>
      </w:r>
    </w:p>
    <w:p w:rsidR="00E74C0F" w:rsidRDefault="00E74C0F" w:rsidP="00E74C0F">
      <w:pPr>
        <w:tabs>
          <w:tab w:val="left" w:pos="720"/>
        </w:tabs>
        <w:ind w:left="720"/>
        <w:jc w:val="both"/>
        <w:rPr>
          <w:rFonts w:ascii="Calibri" w:hAnsi="Calibri" w:cs="Arial"/>
          <w:bCs/>
          <w:sz w:val="24"/>
          <w:szCs w:val="24"/>
        </w:rPr>
      </w:pPr>
    </w:p>
    <w:p w:rsidR="00E74C0F" w:rsidRDefault="00E74C0F" w:rsidP="00C65EBB">
      <w:pPr>
        <w:numPr>
          <w:ilvl w:val="1"/>
          <w:numId w:val="27"/>
        </w:numPr>
        <w:tabs>
          <w:tab w:val="left" w:pos="720"/>
        </w:tabs>
        <w:ind w:left="720" w:hanging="720"/>
        <w:jc w:val="both"/>
        <w:rPr>
          <w:rFonts w:ascii="Calibri" w:hAnsi="Calibri" w:cs="Arial"/>
          <w:bCs/>
          <w:sz w:val="24"/>
          <w:szCs w:val="24"/>
        </w:rPr>
      </w:pPr>
      <w:r>
        <w:rPr>
          <w:rFonts w:ascii="Calibri" w:hAnsi="Calibri" w:cs="Arial"/>
          <w:bCs/>
          <w:sz w:val="24"/>
          <w:szCs w:val="24"/>
        </w:rPr>
        <w:t xml:space="preserve">To develop plans with </w:t>
      </w:r>
      <w:r w:rsidR="005C0130">
        <w:rPr>
          <w:rFonts w:ascii="Calibri" w:hAnsi="Calibri" w:cs="Arial"/>
          <w:bCs/>
          <w:sz w:val="24"/>
          <w:szCs w:val="24"/>
        </w:rPr>
        <w:t xml:space="preserve">the </w:t>
      </w:r>
      <w:r w:rsidR="00DD2BB6">
        <w:rPr>
          <w:rFonts w:ascii="Calibri" w:hAnsi="Calibri" w:cs="Arial"/>
          <w:bCs/>
          <w:sz w:val="24"/>
          <w:szCs w:val="24"/>
        </w:rPr>
        <w:t>Strategic HR &amp; Quality Director</w:t>
      </w:r>
      <w:r>
        <w:rPr>
          <w:rFonts w:ascii="Calibri" w:hAnsi="Calibri" w:cs="Arial"/>
          <w:bCs/>
          <w:sz w:val="24"/>
          <w:szCs w:val="24"/>
        </w:rPr>
        <w:t xml:space="preserve"> in quality, compliance and other new initiatives;</w:t>
      </w:r>
    </w:p>
    <w:p w:rsidR="00B36D01" w:rsidRDefault="00B36D01" w:rsidP="00B36D01">
      <w:pPr>
        <w:tabs>
          <w:tab w:val="left" w:pos="720"/>
        </w:tabs>
        <w:ind w:left="720"/>
        <w:jc w:val="both"/>
        <w:rPr>
          <w:rFonts w:ascii="Calibri" w:hAnsi="Calibri" w:cs="Arial"/>
          <w:bCs/>
          <w:sz w:val="24"/>
          <w:szCs w:val="24"/>
        </w:rPr>
      </w:pPr>
    </w:p>
    <w:p w:rsidR="003C7736" w:rsidRDefault="003C7736" w:rsidP="00C65EBB">
      <w:pPr>
        <w:numPr>
          <w:ilvl w:val="1"/>
          <w:numId w:val="27"/>
        </w:numPr>
        <w:tabs>
          <w:tab w:val="left" w:pos="720"/>
        </w:tabs>
        <w:ind w:left="720" w:hanging="720"/>
        <w:jc w:val="both"/>
        <w:rPr>
          <w:rFonts w:ascii="Calibri" w:hAnsi="Calibri" w:cs="Arial"/>
          <w:bCs/>
          <w:sz w:val="24"/>
          <w:szCs w:val="24"/>
        </w:rPr>
      </w:pPr>
      <w:r>
        <w:rPr>
          <w:rFonts w:ascii="Calibri" w:hAnsi="Calibri" w:cs="Arial"/>
          <w:bCs/>
          <w:sz w:val="24"/>
          <w:szCs w:val="24"/>
        </w:rPr>
        <w:t xml:space="preserve">To </w:t>
      </w:r>
      <w:r w:rsidR="00DD2BB6">
        <w:rPr>
          <w:rFonts w:ascii="Calibri" w:hAnsi="Calibri" w:cs="Arial"/>
          <w:bCs/>
          <w:sz w:val="24"/>
          <w:szCs w:val="24"/>
        </w:rPr>
        <w:t>monitor</w:t>
      </w:r>
      <w:r>
        <w:rPr>
          <w:rFonts w:ascii="Calibri" w:hAnsi="Calibri" w:cs="Arial"/>
          <w:bCs/>
          <w:sz w:val="24"/>
          <w:szCs w:val="24"/>
        </w:rPr>
        <w:t xml:space="preserve"> </w:t>
      </w:r>
      <w:r w:rsidR="00DD2BB6">
        <w:rPr>
          <w:rFonts w:ascii="Calibri" w:hAnsi="Calibri" w:cs="Arial"/>
          <w:bCs/>
          <w:sz w:val="24"/>
          <w:szCs w:val="24"/>
        </w:rPr>
        <w:t xml:space="preserve">the Project Officer on </w:t>
      </w:r>
      <w:r>
        <w:rPr>
          <w:rFonts w:ascii="Calibri" w:hAnsi="Calibri" w:cs="Arial"/>
          <w:bCs/>
          <w:sz w:val="24"/>
          <w:szCs w:val="24"/>
        </w:rPr>
        <w:t>quality compliance across the organisation</w:t>
      </w:r>
      <w:r w:rsidR="005C0130">
        <w:rPr>
          <w:rFonts w:ascii="Calibri" w:hAnsi="Calibri" w:cs="Arial"/>
          <w:bCs/>
          <w:sz w:val="24"/>
          <w:szCs w:val="24"/>
        </w:rPr>
        <w:t xml:space="preserve"> where there are quality standards in place</w:t>
      </w:r>
      <w:r>
        <w:rPr>
          <w:rFonts w:ascii="Calibri" w:hAnsi="Calibri" w:cs="Arial"/>
          <w:bCs/>
          <w:sz w:val="24"/>
          <w:szCs w:val="24"/>
        </w:rPr>
        <w:t>;</w:t>
      </w:r>
    </w:p>
    <w:p w:rsidR="003C7736" w:rsidRDefault="003C7736" w:rsidP="003C7736">
      <w:pPr>
        <w:pStyle w:val="ListParagraph"/>
        <w:rPr>
          <w:rFonts w:ascii="Calibri" w:hAnsi="Calibri" w:cs="Arial"/>
          <w:bCs/>
          <w:sz w:val="24"/>
          <w:szCs w:val="24"/>
        </w:rPr>
      </w:pPr>
    </w:p>
    <w:p w:rsidR="003C7736" w:rsidRDefault="003C7736" w:rsidP="00C65EBB">
      <w:pPr>
        <w:numPr>
          <w:ilvl w:val="1"/>
          <w:numId w:val="27"/>
        </w:numPr>
        <w:tabs>
          <w:tab w:val="left" w:pos="720"/>
        </w:tabs>
        <w:ind w:left="720" w:hanging="720"/>
        <w:jc w:val="both"/>
        <w:rPr>
          <w:rFonts w:ascii="Calibri" w:hAnsi="Calibri" w:cs="Arial"/>
          <w:bCs/>
          <w:sz w:val="24"/>
          <w:szCs w:val="24"/>
        </w:rPr>
      </w:pPr>
      <w:r>
        <w:rPr>
          <w:rFonts w:ascii="Calibri" w:hAnsi="Calibri" w:cs="Arial"/>
          <w:bCs/>
          <w:sz w:val="24"/>
          <w:szCs w:val="24"/>
        </w:rPr>
        <w:t>To develop and maintain version control of policies, procedures and other relevant documentation where relevant;</w:t>
      </w:r>
    </w:p>
    <w:p w:rsidR="003C7736" w:rsidRDefault="003C7736" w:rsidP="003C7736">
      <w:pPr>
        <w:pStyle w:val="ListParagraph"/>
        <w:rPr>
          <w:rFonts w:ascii="Calibri" w:hAnsi="Calibri" w:cs="Arial"/>
          <w:bCs/>
          <w:sz w:val="24"/>
          <w:szCs w:val="24"/>
        </w:rPr>
      </w:pPr>
    </w:p>
    <w:p w:rsidR="003C7736" w:rsidRDefault="005C0130" w:rsidP="00C65EBB">
      <w:pPr>
        <w:numPr>
          <w:ilvl w:val="1"/>
          <w:numId w:val="27"/>
        </w:numPr>
        <w:tabs>
          <w:tab w:val="left" w:pos="720"/>
        </w:tabs>
        <w:ind w:left="720" w:hanging="720"/>
        <w:jc w:val="both"/>
        <w:rPr>
          <w:rFonts w:ascii="Calibri" w:hAnsi="Calibri" w:cs="Arial"/>
          <w:bCs/>
          <w:sz w:val="24"/>
          <w:szCs w:val="24"/>
        </w:rPr>
      </w:pPr>
      <w:r>
        <w:rPr>
          <w:rFonts w:ascii="Calibri" w:hAnsi="Calibri" w:cs="Arial"/>
          <w:bCs/>
          <w:sz w:val="24"/>
          <w:szCs w:val="24"/>
        </w:rPr>
        <w:t>To h</w:t>
      </w:r>
      <w:r w:rsidR="00E74C0F">
        <w:rPr>
          <w:rFonts w:ascii="Calibri" w:hAnsi="Calibri" w:cs="Arial"/>
          <w:bCs/>
          <w:sz w:val="24"/>
          <w:szCs w:val="24"/>
        </w:rPr>
        <w:t>ave an oversight of Health &amp; Safety practices and procedures</w:t>
      </w:r>
      <w:r>
        <w:rPr>
          <w:rFonts w:ascii="Calibri" w:hAnsi="Calibri" w:cs="Arial"/>
          <w:bCs/>
          <w:sz w:val="24"/>
          <w:szCs w:val="24"/>
        </w:rPr>
        <w:t xml:space="preserve"> and work with the health &amp; safety appointment person to deliver best practice</w:t>
      </w:r>
      <w:r w:rsidR="00E74C0F">
        <w:rPr>
          <w:rFonts w:ascii="Calibri" w:hAnsi="Calibri" w:cs="Arial"/>
          <w:bCs/>
          <w:sz w:val="24"/>
          <w:szCs w:val="24"/>
        </w:rPr>
        <w:t>.</w:t>
      </w:r>
    </w:p>
    <w:p w:rsidR="00CB0F47" w:rsidRDefault="00CB0F47" w:rsidP="00CB0F47">
      <w:pPr>
        <w:pStyle w:val="ListParagraph"/>
        <w:rPr>
          <w:rFonts w:ascii="Calibri" w:hAnsi="Calibri" w:cs="Arial"/>
          <w:bCs/>
          <w:sz w:val="24"/>
          <w:szCs w:val="24"/>
        </w:rPr>
      </w:pPr>
    </w:p>
    <w:p w:rsidR="00AD4396" w:rsidRPr="004D22B0" w:rsidRDefault="00AD4396" w:rsidP="00C110AA">
      <w:pPr>
        <w:pStyle w:val="ListParagraph"/>
        <w:ind w:left="0"/>
        <w:rPr>
          <w:rFonts w:ascii="Calibri" w:hAnsi="Calibri" w:cs="Arial"/>
          <w:b/>
          <w:bCs/>
          <w:sz w:val="24"/>
          <w:szCs w:val="24"/>
        </w:rPr>
      </w:pPr>
      <w:r w:rsidRPr="004D22B0">
        <w:rPr>
          <w:rFonts w:ascii="Calibri" w:hAnsi="Calibri" w:cs="Arial"/>
          <w:b/>
          <w:bCs/>
          <w:sz w:val="24"/>
          <w:szCs w:val="24"/>
        </w:rPr>
        <w:t>Organisational Profile</w:t>
      </w:r>
    </w:p>
    <w:p w:rsidR="00AD4396" w:rsidRDefault="00AD4396" w:rsidP="00C110AA">
      <w:pPr>
        <w:pStyle w:val="ListParagraph"/>
        <w:ind w:left="0"/>
        <w:rPr>
          <w:rFonts w:ascii="Calibri" w:hAnsi="Calibri" w:cs="Arial"/>
          <w:bCs/>
          <w:sz w:val="24"/>
          <w:szCs w:val="24"/>
        </w:rPr>
      </w:pPr>
    </w:p>
    <w:p w:rsidR="00795E86" w:rsidRDefault="00795E86" w:rsidP="00C65EBB">
      <w:pPr>
        <w:numPr>
          <w:ilvl w:val="1"/>
          <w:numId w:val="27"/>
        </w:numPr>
        <w:tabs>
          <w:tab w:val="left" w:pos="720"/>
        </w:tabs>
        <w:ind w:left="720" w:hanging="720"/>
        <w:jc w:val="both"/>
        <w:rPr>
          <w:rFonts w:ascii="Calibri" w:hAnsi="Calibri" w:cs="Arial"/>
          <w:bCs/>
          <w:sz w:val="24"/>
          <w:szCs w:val="24"/>
        </w:rPr>
      </w:pPr>
      <w:r>
        <w:rPr>
          <w:rFonts w:ascii="Calibri" w:hAnsi="Calibri" w:cs="Arial"/>
          <w:bCs/>
          <w:sz w:val="24"/>
          <w:szCs w:val="24"/>
        </w:rPr>
        <w:t xml:space="preserve">To act as an ambassador for Bridge </w:t>
      </w:r>
      <w:r w:rsidR="00D46AD1">
        <w:rPr>
          <w:rFonts w:ascii="Calibri" w:hAnsi="Calibri" w:cs="Arial"/>
          <w:bCs/>
          <w:sz w:val="24"/>
          <w:szCs w:val="24"/>
        </w:rPr>
        <w:t>Support</w:t>
      </w:r>
      <w:r>
        <w:rPr>
          <w:rFonts w:ascii="Calibri" w:hAnsi="Calibri" w:cs="Arial"/>
          <w:bCs/>
          <w:sz w:val="24"/>
          <w:szCs w:val="24"/>
        </w:rPr>
        <w:t xml:space="preserve"> actively promoting the services through appropriate channels and platforms upholding Bridge </w:t>
      </w:r>
      <w:r w:rsidR="00D46AD1">
        <w:rPr>
          <w:rFonts w:ascii="Calibri" w:hAnsi="Calibri" w:cs="Arial"/>
          <w:bCs/>
          <w:sz w:val="24"/>
          <w:szCs w:val="24"/>
        </w:rPr>
        <w:t>Support</w:t>
      </w:r>
      <w:r>
        <w:rPr>
          <w:rFonts w:ascii="Calibri" w:hAnsi="Calibri" w:cs="Arial"/>
          <w:bCs/>
          <w:sz w:val="24"/>
          <w:szCs w:val="24"/>
        </w:rPr>
        <w:t>s values and ethos.</w:t>
      </w:r>
    </w:p>
    <w:p w:rsidR="00795E86" w:rsidRDefault="00795E86" w:rsidP="00795E86">
      <w:pPr>
        <w:pStyle w:val="ListParagraph"/>
        <w:rPr>
          <w:rFonts w:ascii="Calibri" w:hAnsi="Calibri" w:cs="Arial"/>
          <w:bCs/>
          <w:sz w:val="24"/>
          <w:szCs w:val="24"/>
        </w:rPr>
      </w:pPr>
    </w:p>
    <w:p w:rsidR="000A4D40" w:rsidRPr="00AD4396" w:rsidRDefault="00795E86" w:rsidP="00C65EBB">
      <w:pPr>
        <w:numPr>
          <w:ilvl w:val="1"/>
          <w:numId w:val="27"/>
        </w:numPr>
        <w:tabs>
          <w:tab w:val="left" w:pos="720"/>
        </w:tabs>
        <w:ind w:left="720" w:hanging="720"/>
        <w:jc w:val="both"/>
        <w:rPr>
          <w:rFonts w:ascii="Calibri" w:hAnsi="Calibri" w:cs="Arial"/>
          <w:bCs/>
          <w:sz w:val="24"/>
          <w:szCs w:val="24"/>
        </w:rPr>
      </w:pPr>
      <w:r>
        <w:rPr>
          <w:rFonts w:ascii="Calibri" w:hAnsi="Calibri" w:cs="Arial"/>
          <w:bCs/>
          <w:sz w:val="24"/>
          <w:szCs w:val="24"/>
        </w:rPr>
        <w:t>To seek ou</w:t>
      </w:r>
      <w:r w:rsidR="00D204EF">
        <w:rPr>
          <w:rFonts w:ascii="Calibri" w:hAnsi="Calibri" w:cs="Arial"/>
          <w:bCs/>
          <w:sz w:val="24"/>
          <w:szCs w:val="24"/>
        </w:rPr>
        <w:t>t and participate in forums which</w:t>
      </w:r>
      <w:r>
        <w:rPr>
          <w:rFonts w:ascii="Calibri" w:hAnsi="Calibri" w:cs="Arial"/>
          <w:bCs/>
          <w:sz w:val="24"/>
          <w:szCs w:val="24"/>
        </w:rPr>
        <w:t xml:space="preserve"> are relevant to the work and goals of Bridge </w:t>
      </w:r>
      <w:r w:rsidR="00D46AD1">
        <w:rPr>
          <w:rFonts w:ascii="Calibri" w:hAnsi="Calibri" w:cs="Arial"/>
          <w:bCs/>
          <w:sz w:val="24"/>
          <w:szCs w:val="24"/>
        </w:rPr>
        <w:t>Support applicable to the role</w:t>
      </w:r>
      <w:r>
        <w:rPr>
          <w:rFonts w:ascii="Calibri" w:hAnsi="Calibri" w:cs="Arial"/>
          <w:bCs/>
          <w:sz w:val="24"/>
          <w:szCs w:val="24"/>
        </w:rPr>
        <w:t>.</w:t>
      </w:r>
    </w:p>
    <w:p w:rsidR="00C110AA" w:rsidRDefault="00C110AA" w:rsidP="00C110AA">
      <w:pPr>
        <w:pStyle w:val="ListParagraph"/>
        <w:ind w:left="0"/>
        <w:rPr>
          <w:rFonts w:ascii="Calibri" w:hAnsi="Calibri" w:cs="Arial"/>
          <w:bCs/>
          <w:sz w:val="24"/>
          <w:szCs w:val="24"/>
        </w:rPr>
      </w:pPr>
    </w:p>
    <w:p w:rsidR="0000038A" w:rsidRDefault="0000038A" w:rsidP="001B0FDE">
      <w:pPr>
        <w:jc w:val="both"/>
        <w:rPr>
          <w:rFonts w:ascii="Calibri" w:hAnsi="Calibri" w:cs="Arial"/>
          <w:b/>
          <w:bCs/>
          <w:sz w:val="24"/>
          <w:szCs w:val="24"/>
        </w:rPr>
      </w:pPr>
    </w:p>
    <w:p w:rsidR="005C6B3B" w:rsidRPr="00683A6A" w:rsidRDefault="005C6B3B" w:rsidP="001B0FDE">
      <w:pPr>
        <w:jc w:val="both"/>
        <w:rPr>
          <w:rFonts w:ascii="Calibri" w:hAnsi="Calibri" w:cs="Arial"/>
          <w:b/>
          <w:bCs/>
          <w:sz w:val="24"/>
          <w:szCs w:val="24"/>
        </w:rPr>
      </w:pPr>
      <w:r w:rsidRPr="00683A6A">
        <w:rPr>
          <w:rFonts w:ascii="Calibri" w:hAnsi="Calibri" w:cs="Arial"/>
          <w:b/>
          <w:bCs/>
          <w:sz w:val="24"/>
          <w:szCs w:val="24"/>
        </w:rPr>
        <w:t>5.</w:t>
      </w:r>
      <w:r w:rsidRPr="00683A6A">
        <w:rPr>
          <w:rFonts w:ascii="Calibri" w:hAnsi="Calibri" w:cs="Arial"/>
          <w:b/>
          <w:bCs/>
          <w:sz w:val="24"/>
          <w:szCs w:val="24"/>
        </w:rPr>
        <w:tab/>
        <w:t xml:space="preserve">General Terms of Reference </w:t>
      </w:r>
    </w:p>
    <w:p w:rsidR="005C6B3B" w:rsidRPr="00683A6A" w:rsidRDefault="005C6B3B" w:rsidP="001B0FDE">
      <w:pPr>
        <w:jc w:val="both"/>
        <w:rPr>
          <w:rFonts w:ascii="Calibri" w:hAnsi="Calibri" w:cs="Arial"/>
          <w:sz w:val="24"/>
          <w:szCs w:val="24"/>
        </w:rPr>
      </w:pPr>
    </w:p>
    <w:p w:rsidR="005C6B3B" w:rsidRPr="00683A6A" w:rsidRDefault="005C6B3B" w:rsidP="001B0FDE">
      <w:pPr>
        <w:ind w:left="720" w:hanging="720"/>
        <w:jc w:val="both"/>
        <w:rPr>
          <w:rFonts w:ascii="Calibri" w:hAnsi="Calibri" w:cs="Arial"/>
          <w:sz w:val="24"/>
          <w:szCs w:val="24"/>
        </w:rPr>
      </w:pPr>
      <w:r w:rsidRPr="00683A6A">
        <w:rPr>
          <w:rFonts w:ascii="Calibri" w:hAnsi="Calibri" w:cs="Arial"/>
          <w:sz w:val="24"/>
          <w:szCs w:val="24"/>
        </w:rPr>
        <w:t>5.1</w:t>
      </w:r>
      <w:r w:rsidRPr="00683A6A">
        <w:rPr>
          <w:rFonts w:ascii="Calibri" w:hAnsi="Calibri" w:cs="Arial"/>
          <w:sz w:val="24"/>
          <w:szCs w:val="24"/>
        </w:rPr>
        <w:tab/>
        <w:t>Seek to improve his/her own performance, contribution, knowledge and skills, and participate in training and developmental activities as required</w:t>
      </w:r>
      <w:r w:rsidR="00D46AD1">
        <w:rPr>
          <w:rFonts w:ascii="Calibri" w:hAnsi="Calibri" w:cs="Arial"/>
          <w:sz w:val="24"/>
          <w:szCs w:val="24"/>
        </w:rPr>
        <w:t xml:space="preserve"> i.e. CIPD qualification</w:t>
      </w:r>
      <w:r w:rsidRPr="00683A6A">
        <w:rPr>
          <w:rFonts w:ascii="Calibri" w:hAnsi="Calibri" w:cs="Arial"/>
          <w:sz w:val="24"/>
          <w:szCs w:val="24"/>
        </w:rPr>
        <w:t xml:space="preserve">. </w:t>
      </w:r>
    </w:p>
    <w:p w:rsidR="005C6B3B" w:rsidRPr="00683A6A" w:rsidRDefault="005C6B3B" w:rsidP="001B0FDE">
      <w:pPr>
        <w:jc w:val="both"/>
        <w:rPr>
          <w:rFonts w:ascii="Calibri" w:hAnsi="Calibri" w:cs="Arial"/>
          <w:sz w:val="24"/>
          <w:szCs w:val="24"/>
        </w:rPr>
      </w:pPr>
    </w:p>
    <w:p w:rsidR="005C6B3B" w:rsidRPr="00683A6A" w:rsidRDefault="005C6B3B" w:rsidP="001B0FDE">
      <w:pPr>
        <w:ind w:left="720" w:hanging="720"/>
        <w:jc w:val="both"/>
        <w:rPr>
          <w:rFonts w:ascii="Calibri" w:hAnsi="Calibri" w:cs="Arial"/>
          <w:sz w:val="24"/>
          <w:szCs w:val="24"/>
        </w:rPr>
      </w:pPr>
      <w:r w:rsidRPr="00683A6A">
        <w:rPr>
          <w:rFonts w:ascii="Calibri" w:hAnsi="Calibri" w:cs="Arial"/>
          <w:sz w:val="24"/>
          <w:szCs w:val="24"/>
        </w:rPr>
        <w:t>5</w:t>
      </w:r>
      <w:r w:rsidR="00CD3E5D" w:rsidRPr="00683A6A">
        <w:rPr>
          <w:rFonts w:ascii="Calibri" w:hAnsi="Calibri" w:cs="Arial"/>
          <w:sz w:val="24"/>
          <w:szCs w:val="24"/>
        </w:rPr>
        <w:t>.2</w:t>
      </w:r>
      <w:r w:rsidR="00CD3E5D" w:rsidRPr="00683A6A">
        <w:rPr>
          <w:rFonts w:ascii="Calibri" w:hAnsi="Calibri" w:cs="Arial"/>
          <w:sz w:val="24"/>
          <w:szCs w:val="24"/>
        </w:rPr>
        <w:tab/>
        <w:t>Ensure the implementation of Bridge</w:t>
      </w:r>
      <w:r w:rsidRPr="00683A6A">
        <w:rPr>
          <w:rFonts w:ascii="Calibri" w:hAnsi="Calibri" w:cs="Arial"/>
          <w:sz w:val="24"/>
          <w:szCs w:val="24"/>
        </w:rPr>
        <w:t>’s Diversity and Equality policy statement.</w:t>
      </w:r>
    </w:p>
    <w:p w:rsidR="005C6B3B" w:rsidRPr="00683A6A" w:rsidRDefault="005C6B3B" w:rsidP="001B0FDE">
      <w:pPr>
        <w:jc w:val="both"/>
        <w:rPr>
          <w:rFonts w:ascii="Calibri" w:hAnsi="Calibri" w:cs="Arial"/>
          <w:sz w:val="24"/>
          <w:szCs w:val="24"/>
        </w:rPr>
      </w:pPr>
    </w:p>
    <w:p w:rsidR="005C6B3B" w:rsidRPr="00683A6A" w:rsidRDefault="005C6B3B" w:rsidP="001B0FDE">
      <w:pPr>
        <w:jc w:val="both"/>
        <w:rPr>
          <w:rFonts w:ascii="Calibri" w:hAnsi="Calibri" w:cs="Arial"/>
          <w:sz w:val="24"/>
          <w:szCs w:val="24"/>
        </w:rPr>
      </w:pPr>
      <w:r w:rsidRPr="00683A6A">
        <w:rPr>
          <w:rFonts w:ascii="Calibri" w:hAnsi="Calibri" w:cs="Arial"/>
          <w:sz w:val="24"/>
          <w:szCs w:val="24"/>
        </w:rPr>
        <w:t>5.3</w:t>
      </w:r>
      <w:r w:rsidRPr="00683A6A">
        <w:rPr>
          <w:rFonts w:ascii="Calibri" w:hAnsi="Calibri" w:cs="Arial"/>
          <w:sz w:val="24"/>
          <w:szCs w:val="24"/>
        </w:rPr>
        <w:tab/>
      </w:r>
      <w:r w:rsidR="00FA488F">
        <w:rPr>
          <w:rFonts w:ascii="Calibri" w:hAnsi="Calibri" w:cs="Arial"/>
          <w:sz w:val="24"/>
          <w:szCs w:val="24"/>
        </w:rPr>
        <w:t>Ensure the implementation of Bridge’s</w:t>
      </w:r>
      <w:r w:rsidRPr="00683A6A">
        <w:rPr>
          <w:rFonts w:ascii="Calibri" w:hAnsi="Calibri" w:cs="Arial"/>
          <w:sz w:val="24"/>
          <w:szCs w:val="24"/>
        </w:rPr>
        <w:t xml:space="preserve"> Health and Safety policies and procedures. </w:t>
      </w:r>
    </w:p>
    <w:p w:rsidR="005C6B3B" w:rsidRPr="00683A6A" w:rsidRDefault="005C6B3B" w:rsidP="001B0FDE">
      <w:pPr>
        <w:jc w:val="both"/>
        <w:rPr>
          <w:rFonts w:ascii="Calibri" w:hAnsi="Calibri" w:cs="Arial"/>
          <w:sz w:val="24"/>
          <w:szCs w:val="24"/>
        </w:rPr>
      </w:pPr>
    </w:p>
    <w:p w:rsidR="005C6B3B" w:rsidRPr="00683A6A" w:rsidRDefault="005C6B3B" w:rsidP="001B0FDE">
      <w:pPr>
        <w:jc w:val="both"/>
        <w:rPr>
          <w:rFonts w:ascii="Calibri" w:hAnsi="Calibri" w:cs="Arial"/>
          <w:sz w:val="24"/>
          <w:szCs w:val="24"/>
        </w:rPr>
      </w:pPr>
      <w:r w:rsidRPr="00683A6A">
        <w:rPr>
          <w:rFonts w:ascii="Calibri" w:hAnsi="Calibri" w:cs="Arial"/>
          <w:sz w:val="24"/>
          <w:szCs w:val="24"/>
        </w:rPr>
        <w:t>5</w:t>
      </w:r>
      <w:r w:rsidR="00CD3E5D" w:rsidRPr="00683A6A">
        <w:rPr>
          <w:rFonts w:ascii="Calibri" w:hAnsi="Calibri" w:cs="Arial"/>
          <w:sz w:val="24"/>
          <w:szCs w:val="24"/>
        </w:rPr>
        <w:t>.4</w:t>
      </w:r>
      <w:r w:rsidR="00CD3E5D" w:rsidRPr="00683A6A">
        <w:rPr>
          <w:rFonts w:ascii="Calibri" w:hAnsi="Calibri" w:cs="Arial"/>
          <w:sz w:val="24"/>
          <w:szCs w:val="24"/>
        </w:rPr>
        <w:tab/>
        <w:t xml:space="preserve">Ensure the implementation of </w:t>
      </w:r>
      <w:r w:rsidR="00FA488F">
        <w:rPr>
          <w:rFonts w:ascii="Calibri" w:hAnsi="Calibri" w:cs="Arial"/>
          <w:sz w:val="24"/>
          <w:szCs w:val="24"/>
        </w:rPr>
        <w:t xml:space="preserve">all </w:t>
      </w:r>
      <w:r w:rsidR="00CD3E5D" w:rsidRPr="00683A6A">
        <w:rPr>
          <w:rFonts w:ascii="Calibri" w:hAnsi="Calibri" w:cs="Arial"/>
          <w:sz w:val="24"/>
          <w:szCs w:val="24"/>
        </w:rPr>
        <w:t>Bridge</w:t>
      </w:r>
      <w:r w:rsidR="005609C5" w:rsidRPr="00683A6A">
        <w:rPr>
          <w:rFonts w:ascii="Calibri" w:hAnsi="Calibri" w:cs="Arial"/>
          <w:sz w:val="24"/>
          <w:szCs w:val="24"/>
        </w:rPr>
        <w:t>’</w:t>
      </w:r>
      <w:r w:rsidRPr="00683A6A">
        <w:rPr>
          <w:rFonts w:ascii="Calibri" w:hAnsi="Calibri" w:cs="Arial"/>
          <w:sz w:val="24"/>
          <w:szCs w:val="24"/>
        </w:rPr>
        <w:t xml:space="preserve">s policies and procedures. </w:t>
      </w:r>
    </w:p>
    <w:p w:rsidR="005C6B3B" w:rsidRPr="00683A6A" w:rsidRDefault="005C6B3B" w:rsidP="001B0FDE">
      <w:pPr>
        <w:jc w:val="both"/>
        <w:rPr>
          <w:rFonts w:ascii="Calibri" w:hAnsi="Calibri" w:cs="Arial"/>
          <w:sz w:val="24"/>
          <w:szCs w:val="24"/>
        </w:rPr>
      </w:pPr>
    </w:p>
    <w:p w:rsidR="005C6B3B" w:rsidRPr="00683A6A" w:rsidRDefault="005C6B3B" w:rsidP="001B0FDE">
      <w:pPr>
        <w:ind w:left="720" w:hanging="720"/>
        <w:jc w:val="both"/>
        <w:rPr>
          <w:rFonts w:ascii="Calibri" w:hAnsi="Calibri" w:cs="Arial"/>
          <w:sz w:val="24"/>
          <w:szCs w:val="24"/>
        </w:rPr>
      </w:pPr>
      <w:r w:rsidRPr="00683A6A">
        <w:rPr>
          <w:rFonts w:ascii="Calibri" w:hAnsi="Calibri" w:cs="Arial"/>
          <w:sz w:val="24"/>
          <w:szCs w:val="24"/>
        </w:rPr>
        <w:t>5.5</w:t>
      </w:r>
      <w:r w:rsidRPr="00683A6A">
        <w:rPr>
          <w:rFonts w:ascii="Calibri" w:hAnsi="Calibri" w:cs="Arial"/>
          <w:sz w:val="24"/>
          <w:szCs w:val="24"/>
        </w:rPr>
        <w:tab/>
        <w:t xml:space="preserve">Carry out other relevant duties, commensurate with the nature and grade of the post, as required. </w:t>
      </w:r>
    </w:p>
    <w:p w:rsidR="00222324" w:rsidRDefault="00222324" w:rsidP="001B0FDE">
      <w:pPr>
        <w:pStyle w:val="BodyText"/>
        <w:rPr>
          <w:rFonts w:ascii="Calibri" w:hAnsi="Calibri"/>
        </w:rPr>
      </w:pPr>
    </w:p>
    <w:p w:rsidR="00E712B8" w:rsidRDefault="00E712B8" w:rsidP="001B0FDE">
      <w:pPr>
        <w:pStyle w:val="BodyText"/>
        <w:rPr>
          <w:rFonts w:ascii="Calibri" w:hAnsi="Calibri"/>
        </w:rPr>
      </w:pPr>
      <w:r w:rsidRPr="00683A6A">
        <w:rPr>
          <w:rFonts w:ascii="Calibri" w:hAnsi="Calibri"/>
        </w:rPr>
        <w:t xml:space="preserve"> End</w:t>
      </w:r>
    </w:p>
    <w:p w:rsidR="00337791" w:rsidRDefault="00337791" w:rsidP="001B0FDE">
      <w:pPr>
        <w:pStyle w:val="BodyText"/>
        <w:rPr>
          <w:rFonts w:ascii="Calibri" w:hAnsi="Calibri"/>
        </w:rPr>
      </w:pPr>
    </w:p>
    <w:p w:rsidR="00337791" w:rsidRDefault="00337791" w:rsidP="001B0FDE">
      <w:pPr>
        <w:pStyle w:val="BodyText"/>
        <w:rPr>
          <w:rFonts w:ascii="Calibri" w:hAnsi="Calibri"/>
        </w:rPr>
      </w:pPr>
    </w:p>
    <w:p w:rsidR="00337791" w:rsidRDefault="00337791" w:rsidP="001B0FDE">
      <w:pPr>
        <w:pStyle w:val="BodyText"/>
        <w:rPr>
          <w:rFonts w:ascii="Calibri" w:hAnsi="Calibri"/>
        </w:rPr>
      </w:pPr>
    </w:p>
    <w:p w:rsidR="00337791" w:rsidRPr="00683A6A" w:rsidRDefault="00337791" w:rsidP="001B0FDE">
      <w:pPr>
        <w:pStyle w:val="BodyText"/>
        <w:rPr>
          <w:rFonts w:ascii="Calibri" w:hAnsi="Calibri"/>
        </w:rPr>
        <w:sectPr w:rsidR="00337791" w:rsidRPr="00683A6A" w:rsidSect="002C1B1D">
          <w:footerReference w:type="default" r:id="rId10"/>
          <w:pgSz w:w="12240" w:h="15840"/>
          <w:pgMar w:top="1440" w:right="1800" w:bottom="1440" w:left="1701" w:header="720" w:footer="720" w:gutter="0"/>
          <w:cols w:space="720"/>
          <w:docGrid w:linePitch="360"/>
        </w:sectPr>
      </w:pPr>
    </w:p>
    <w:tbl>
      <w:tblPr>
        <w:tblW w:w="14002" w:type="dxa"/>
        <w:tblInd w:w="-34"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ayout w:type="fixed"/>
        <w:tblLook w:val="0000" w:firstRow="0" w:lastRow="0" w:firstColumn="0" w:lastColumn="0" w:noHBand="0" w:noVBand="0"/>
      </w:tblPr>
      <w:tblGrid>
        <w:gridCol w:w="1843"/>
        <w:gridCol w:w="2552"/>
        <w:gridCol w:w="2268"/>
        <w:gridCol w:w="3260"/>
        <w:gridCol w:w="709"/>
        <w:gridCol w:w="3370"/>
      </w:tblGrid>
      <w:tr w:rsidR="007457BD" w:rsidRPr="00683A6A" w:rsidTr="00E712B8">
        <w:trPr>
          <w:gridBefore w:val="2"/>
          <w:gridAfter w:val="1"/>
          <w:wBefore w:w="4395" w:type="dxa"/>
          <w:wAfter w:w="3370" w:type="dxa"/>
          <w:trHeight w:val="522"/>
        </w:trPr>
        <w:tc>
          <w:tcPr>
            <w:tcW w:w="2268" w:type="dxa"/>
            <w:shd w:val="clear" w:color="auto" w:fill="CCCC33"/>
          </w:tcPr>
          <w:p w:rsidR="007457BD" w:rsidRPr="00203857" w:rsidRDefault="007E4476" w:rsidP="002D5E61">
            <w:pPr>
              <w:pStyle w:val="Heading1"/>
              <w:rPr>
                <w:rFonts w:ascii="Calibri" w:hAnsi="Calibri" w:cs="Arial"/>
                <w:sz w:val="22"/>
                <w:szCs w:val="22"/>
              </w:rPr>
            </w:pPr>
            <w:r w:rsidRPr="00203857">
              <w:rPr>
                <w:rFonts w:ascii="Calibri" w:hAnsi="Calibri" w:cs="Arial"/>
                <w:sz w:val="22"/>
                <w:szCs w:val="22"/>
              </w:rPr>
              <w:lastRenderedPageBreak/>
              <w:t xml:space="preserve">Bridge </w:t>
            </w:r>
            <w:r w:rsidR="00D46AD1">
              <w:rPr>
                <w:rFonts w:ascii="Calibri" w:hAnsi="Calibri" w:cs="Arial"/>
                <w:sz w:val="22"/>
                <w:szCs w:val="22"/>
              </w:rPr>
              <w:t>Support</w:t>
            </w:r>
          </w:p>
        </w:tc>
        <w:tc>
          <w:tcPr>
            <w:tcW w:w="3969" w:type="dxa"/>
            <w:gridSpan w:val="2"/>
            <w:shd w:val="clear" w:color="auto" w:fill="CCCC33"/>
          </w:tcPr>
          <w:p w:rsidR="007457BD" w:rsidRPr="00203857" w:rsidRDefault="007457BD" w:rsidP="002D5E61">
            <w:pPr>
              <w:pStyle w:val="Heading1"/>
              <w:rPr>
                <w:rFonts w:ascii="Calibri" w:hAnsi="Calibri" w:cs="Arial"/>
                <w:sz w:val="22"/>
                <w:szCs w:val="22"/>
              </w:rPr>
            </w:pPr>
            <w:r w:rsidRPr="00203857">
              <w:rPr>
                <w:rFonts w:ascii="Calibri" w:hAnsi="Calibri" w:cs="Arial"/>
                <w:sz w:val="22"/>
                <w:szCs w:val="22"/>
              </w:rPr>
              <w:t>PERSON SPECIFICATION</w:t>
            </w:r>
          </w:p>
          <w:p w:rsidR="007457BD" w:rsidRPr="00203857" w:rsidRDefault="00D46AD1" w:rsidP="00FA3C8A">
            <w:pPr>
              <w:rPr>
                <w:rFonts w:ascii="Calibri" w:hAnsi="Calibri" w:cs="Arial"/>
                <w:b/>
                <w:sz w:val="22"/>
                <w:szCs w:val="22"/>
              </w:rPr>
            </w:pPr>
            <w:r>
              <w:rPr>
                <w:rFonts w:ascii="Calibri" w:hAnsi="Calibri" w:cs="Arial"/>
                <w:b/>
                <w:sz w:val="22"/>
                <w:szCs w:val="22"/>
              </w:rPr>
              <w:t>HUMAN RESOURCES MANAGER</w:t>
            </w:r>
          </w:p>
        </w:tc>
      </w:tr>
      <w:tr w:rsidR="007457BD" w:rsidRPr="00683A6A" w:rsidTr="00D548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43" w:type="dxa"/>
          </w:tcPr>
          <w:p w:rsidR="007457BD" w:rsidRPr="00683A6A" w:rsidRDefault="007457BD" w:rsidP="002D5E61">
            <w:pPr>
              <w:pStyle w:val="Heading1"/>
              <w:rPr>
                <w:rFonts w:ascii="Calibri" w:hAnsi="Calibri" w:cs="Arial"/>
                <w:szCs w:val="24"/>
              </w:rPr>
            </w:pPr>
            <w:r w:rsidRPr="00683A6A">
              <w:rPr>
                <w:rFonts w:ascii="Calibri" w:hAnsi="Calibri" w:cs="Arial"/>
                <w:szCs w:val="24"/>
              </w:rPr>
              <w:t>CRITERIA</w:t>
            </w:r>
          </w:p>
        </w:tc>
        <w:tc>
          <w:tcPr>
            <w:tcW w:w="8080" w:type="dxa"/>
            <w:gridSpan w:val="3"/>
          </w:tcPr>
          <w:p w:rsidR="007457BD" w:rsidRPr="00203857" w:rsidRDefault="007457BD" w:rsidP="002D5E61">
            <w:pPr>
              <w:pStyle w:val="Heading1"/>
              <w:rPr>
                <w:rFonts w:ascii="Calibri" w:hAnsi="Calibri" w:cs="Arial"/>
                <w:sz w:val="22"/>
                <w:szCs w:val="22"/>
              </w:rPr>
            </w:pPr>
            <w:r w:rsidRPr="00203857">
              <w:rPr>
                <w:rFonts w:ascii="Calibri" w:hAnsi="Calibri" w:cs="Arial"/>
                <w:sz w:val="22"/>
                <w:szCs w:val="22"/>
              </w:rPr>
              <w:t>ESSENTIAL</w:t>
            </w:r>
          </w:p>
        </w:tc>
        <w:tc>
          <w:tcPr>
            <w:tcW w:w="4079" w:type="dxa"/>
            <w:gridSpan w:val="2"/>
          </w:tcPr>
          <w:p w:rsidR="007457BD" w:rsidRPr="00683A6A" w:rsidRDefault="007457BD" w:rsidP="002D5E61">
            <w:pPr>
              <w:pStyle w:val="Heading1"/>
              <w:rPr>
                <w:rFonts w:ascii="Calibri" w:hAnsi="Calibri" w:cs="Arial"/>
                <w:szCs w:val="24"/>
              </w:rPr>
            </w:pPr>
            <w:r w:rsidRPr="00683A6A">
              <w:rPr>
                <w:rFonts w:ascii="Calibri" w:hAnsi="Calibri" w:cs="Arial"/>
                <w:szCs w:val="24"/>
              </w:rPr>
              <w:t>DESIRABLE</w:t>
            </w:r>
          </w:p>
        </w:tc>
      </w:tr>
      <w:tr w:rsidR="007457BD" w:rsidRPr="00683A6A" w:rsidTr="00D548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43" w:type="dxa"/>
          </w:tcPr>
          <w:p w:rsidR="007457BD" w:rsidRPr="00683A6A" w:rsidRDefault="007457BD" w:rsidP="002D5E61">
            <w:pPr>
              <w:rPr>
                <w:rFonts w:ascii="Calibri" w:hAnsi="Calibri" w:cs="Arial"/>
                <w:b/>
                <w:sz w:val="24"/>
                <w:szCs w:val="24"/>
              </w:rPr>
            </w:pPr>
            <w:r w:rsidRPr="00683A6A">
              <w:rPr>
                <w:rFonts w:ascii="Calibri" w:hAnsi="Calibri" w:cs="Arial"/>
                <w:b/>
                <w:sz w:val="24"/>
                <w:szCs w:val="24"/>
              </w:rPr>
              <w:t>Qualifications/</w:t>
            </w:r>
          </w:p>
          <w:p w:rsidR="007457BD" w:rsidRPr="00683A6A" w:rsidRDefault="007457BD" w:rsidP="002D5E61">
            <w:pPr>
              <w:rPr>
                <w:rFonts w:ascii="Calibri" w:hAnsi="Calibri" w:cs="Arial"/>
                <w:b/>
                <w:sz w:val="24"/>
                <w:szCs w:val="24"/>
              </w:rPr>
            </w:pPr>
            <w:r w:rsidRPr="00683A6A">
              <w:rPr>
                <w:rFonts w:ascii="Calibri" w:hAnsi="Calibri" w:cs="Arial"/>
                <w:b/>
                <w:sz w:val="24"/>
                <w:szCs w:val="24"/>
              </w:rPr>
              <w:t>Experience</w:t>
            </w:r>
          </w:p>
        </w:tc>
        <w:tc>
          <w:tcPr>
            <w:tcW w:w="8080" w:type="dxa"/>
            <w:gridSpan w:val="3"/>
          </w:tcPr>
          <w:p w:rsidR="007457BD" w:rsidRDefault="00197716" w:rsidP="002D5E61">
            <w:pPr>
              <w:numPr>
                <w:ilvl w:val="0"/>
                <w:numId w:val="16"/>
              </w:numPr>
              <w:rPr>
                <w:rFonts w:ascii="Calibri" w:hAnsi="Calibri" w:cs="Arial"/>
                <w:sz w:val="22"/>
                <w:szCs w:val="22"/>
              </w:rPr>
            </w:pPr>
            <w:r>
              <w:rPr>
                <w:rFonts w:ascii="Calibri" w:hAnsi="Calibri" w:cs="Arial"/>
                <w:sz w:val="22"/>
                <w:szCs w:val="22"/>
              </w:rPr>
              <w:t>CIPD Level 7 or working towards Level 7</w:t>
            </w:r>
            <w:r w:rsidR="00D46AD1">
              <w:rPr>
                <w:rFonts w:ascii="Calibri" w:hAnsi="Calibri" w:cs="Arial"/>
                <w:sz w:val="22"/>
                <w:szCs w:val="22"/>
              </w:rPr>
              <w:t xml:space="preserve"> </w:t>
            </w:r>
            <w:bookmarkStart w:id="0" w:name="_GoBack"/>
            <w:bookmarkEnd w:id="0"/>
            <w:r w:rsidR="00D46AD1">
              <w:rPr>
                <w:rFonts w:ascii="Calibri" w:hAnsi="Calibri" w:cs="Arial"/>
                <w:sz w:val="22"/>
                <w:szCs w:val="22"/>
              </w:rPr>
              <w:t xml:space="preserve">or equivalent </w:t>
            </w:r>
            <w:r w:rsidR="00FA488F" w:rsidRPr="00203857">
              <w:rPr>
                <w:rFonts w:ascii="Calibri" w:hAnsi="Calibri" w:cs="Arial"/>
                <w:sz w:val="22"/>
                <w:szCs w:val="22"/>
              </w:rPr>
              <w:t xml:space="preserve">in appropriate field with excellent </w:t>
            </w:r>
            <w:r w:rsidR="00BB4033" w:rsidRPr="00203857">
              <w:rPr>
                <w:rFonts w:ascii="Calibri" w:hAnsi="Calibri" w:cs="Arial"/>
                <w:sz w:val="22"/>
                <w:szCs w:val="22"/>
              </w:rPr>
              <w:t xml:space="preserve">level of </w:t>
            </w:r>
            <w:r w:rsidR="0013705F" w:rsidRPr="00203857">
              <w:rPr>
                <w:rFonts w:ascii="Calibri" w:hAnsi="Calibri" w:cs="Arial"/>
                <w:sz w:val="22"/>
                <w:szCs w:val="22"/>
              </w:rPr>
              <w:t xml:space="preserve">maths and written </w:t>
            </w:r>
            <w:r w:rsidR="00AC2236" w:rsidRPr="00203857">
              <w:rPr>
                <w:rFonts w:ascii="Calibri" w:hAnsi="Calibri" w:cs="Arial"/>
                <w:sz w:val="22"/>
                <w:szCs w:val="22"/>
              </w:rPr>
              <w:t>English</w:t>
            </w:r>
          </w:p>
          <w:p w:rsidR="008E4A17" w:rsidRPr="00203857" w:rsidRDefault="008E4A17" w:rsidP="002D5E61">
            <w:pPr>
              <w:numPr>
                <w:ilvl w:val="0"/>
                <w:numId w:val="16"/>
              </w:numPr>
              <w:rPr>
                <w:rFonts w:ascii="Calibri" w:hAnsi="Calibri" w:cs="Arial"/>
                <w:sz w:val="22"/>
                <w:szCs w:val="22"/>
              </w:rPr>
            </w:pPr>
            <w:r>
              <w:rPr>
                <w:rFonts w:ascii="Calibri" w:hAnsi="Calibri" w:cs="Arial"/>
                <w:sz w:val="22"/>
                <w:szCs w:val="22"/>
              </w:rPr>
              <w:t>Excellent understanding of UK Employment Legislation</w:t>
            </w:r>
          </w:p>
          <w:p w:rsidR="005616C1" w:rsidRPr="00203857" w:rsidRDefault="00FA488F" w:rsidP="00FA3C8A">
            <w:pPr>
              <w:numPr>
                <w:ilvl w:val="0"/>
                <w:numId w:val="16"/>
              </w:numPr>
              <w:rPr>
                <w:rFonts w:ascii="Calibri" w:hAnsi="Calibri" w:cs="Arial"/>
                <w:sz w:val="22"/>
                <w:szCs w:val="22"/>
              </w:rPr>
            </w:pPr>
            <w:r w:rsidRPr="00203857">
              <w:rPr>
                <w:rFonts w:ascii="Calibri" w:hAnsi="Calibri" w:cs="Arial"/>
                <w:sz w:val="22"/>
                <w:szCs w:val="22"/>
              </w:rPr>
              <w:t xml:space="preserve">Experience </w:t>
            </w:r>
            <w:r w:rsidR="00FA3C8A" w:rsidRPr="00203857">
              <w:rPr>
                <w:rFonts w:ascii="Calibri" w:hAnsi="Calibri" w:cs="Arial"/>
                <w:sz w:val="22"/>
                <w:szCs w:val="22"/>
              </w:rPr>
              <w:t xml:space="preserve">working at </w:t>
            </w:r>
            <w:r w:rsidR="00D46AD1">
              <w:rPr>
                <w:rFonts w:ascii="Calibri" w:hAnsi="Calibri" w:cs="Arial"/>
                <w:sz w:val="22"/>
                <w:szCs w:val="22"/>
              </w:rPr>
              <w:t>Manager</w:t>
            </w:r>
            <w:r w:rsidR="00FA3C8A" w:rsidRPr="00203857">
              <w:rPr>
                <w:rFonts w:ascii="Calibri" w:hAnsi="Calibri" w:cs="Arial"/>
                <w:sz w:val="22"/>
                <w:szCs w:val="22"/>
              </w:rPr>
              <w:t xml:space="preserve"> level </w:t>
            </w:r>
            <w:r w:rsidRPr="00203857">
              <w:rPr>
                <w:rFonts w:ascii="Calibri" w:hAnsi="Calibri" w:cs="Arial"/>
                <w:sz w:val="22"/>
                <w:szCs w:val="22"/>
              </w:rPr>
              <w:t>across different services</w:t>
            </w:r>
            <w:r w:rsidR="00222324" w:rsidRPr="00203857">
              <w:rPr>
                <w:rFonts w:ascii="Calibri" w:hAnsi="Calibri" w:cs="Arial"/>
                <w:sz w:val="22"/>
                <w:szCs w:val="22"/>
              </w:rPr>
              <w:t>/businesses</w:t>
            </w:r>
            <w:r w:rsidR="00FA3C8A" w:rsidRPr="00203857">
              <w:rPr>
                <w:rFonts w:ascii="Calibri" w:hAnsi="Calibri" w:cs="Arial"/>
                <w:sz w:val="22"/>
                <w:szCs w:val="22"/>
              </w:rPr>
              <w:t xml:space="preserve"> and reporting in </w:t>
            </w:r>
            <w:r w:rsidR="00D46AD1">
              <w:rPr>
                <w:rFonts w:ascii="Calibri" w:hAnsi="Calibri" w:cs="Arial"/>
                <w:sz w:val="22"/>
                <w:szCs w:val="22"/>
              </w:rPr>
              <w:t>at Director or Board level.</w:t>
            </w:r>
          </w:p>
          <w:p w:rsidR="00FA3C8A" w:rsidRPr="00203857" w:rsidRDefault="00FA3C8A" w:rsidP="00FA3C8A">
            <w:pPr>
              <w:numPr>
                <w:ilvl w:val="0"/>
                <w:numId w:val="16"/>
              </w:numPr>
              <w:rPr>
                <w:rFonts w:ascii="Calibri" w:hAnsi="Calibri" w:cs="Arial"/>
                <w:sz w:val="22"/>
                <w:szCs w:val="22"/>
              </w:rPr>
            </w:pPr>
            <w:r w:rsidRPr="00203857">
              <w:rPr>
                <w:rFonts w:ascii="Calibri" w:hAnsi="Calibri" w:cs="Arial"/>
                <w:sz w:val="22"/>
                <w:szCs w:val="22"/>
              </w:rPr>
              <w:t xml:space="preserve">Successful track record of </w:t>
            </w:r>
            <w:r w:rsidR="00D46AD1">
              <w:rPr>
                <w:rFonts w:ascii="Calibri" w:hAnsi="Calibri" w:cs="Arial"/>
                <w:sz w:val="22"/>
                <w:szCs w:val="22"/>
              </w:rPr>
              <w:t>delivering new initiatives</w:t>
            </w:r>
          </w:p>
        </w:tc>
        <w:tc>
          <w:tcPr>
            <w:tcW w:w="4079" w:type="dxa"/>
            <w:gridSpan w:val="2"/>
          </w:tcPr>
          <w:p w:rsidR="00D46AD1" w:rsidRPr="00203857" w:rsidRDefault="00D46AD1" w:rsidP="00D46AD1">
            <w:pPr>
              <w:numPr>
                <w:ilvl w:val="0"/>
                <w:numId w:val="16"/>
              </w:numPr>
              <w:rPr>
                <w:rFonts w:ascii="Calibri" w:hAnsi="Calibri" w:cs="Arial"/>
                <w:sz w:val="22"/>
                <w:szCs w:val="22"/>
              </w:rPr>
            </w:pPr>
            <w:r w:rsidRPr="00203857">
              <w:rPr>
                <w:rFonts w:ascii="Calibri" w:hAnsi="Calibri" w:cs="Arial"/>
                <w:sz w:val="22"/>
                <w:szCs w:val="22"/>
              </w:rPr>
              <w:t>Experience in Quality management systems in a range of business environments</w:t>
            </w:r>
          </w:p>
          <w:p w:rsidR="007457BD" w:rsidRDefault="007457BD" w:rsidP="00BB4033">
            <w:pPr>
              <w:rPr>
                <w:rFonts w:ascii="Calibri" w:hAnsi="Calibri" w:cs="Arial"/>
                <w:sz w:val="24"/>
                <w:szCs w:val="24"/>
              </w:rPr>
            </w:pPr>
          </w:p>
          <w:p w:rsidR="00BB4033" w:rsidRPr="00683A6A" w:rsidRDefault="00BB4033" w:rsidP="00BB4033">
            <w:pPr>
              <w:rPr>
                <w:rFonts w:ascii="Calibri" w:hAnsi="Calibri" w:cs="Arial"/>
                <w:sz w:val="24"/>
                <w:szCs w:val="24"/>
              </w:rPr>
            </w:pPr>
          </w:p>
        </w:tc>
      </w:tr>
      <w:tr w:rsidR="007457BD" w:rsidRPr="00683A6A" w:rsidTr="00D548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43" w:type="dxa"/>
          </w:tcPr>
          <w:p w:rsidR="007457BD" w:rsidRPr="00683A6A" w:rsidRDefault="007457BD" w:rsidP="002D5E61">
            <w:pPr>
              <w:rPr>
                <w:rFonts w:ascii="Calibri" w:hAnsi="Calibri" w:cs="Arial"/>
                <w:b/>
                <w:sz w:val="24"/>
                <w:szCs w:val="24"/>
              </w:rPr>
            </w:pPr>
            <w:r w:rsidRPr="00683A6A">
              <w:rPr>
                <w:rFonts w:ascii="Calibri" w:hAnsi="Calibri" w:cs="Arial"/>
                <w:b/>
                <w:sz w:val="24"/>
                <w:szCs w:val="24"/>
              </w:rPr>
              <w:t>Knowledge</w:t>
            </w:r>
          </w:p>
        </w:tc>
        <w:tc>
          <w:tcPr>
            <w:tcW w:w="8080" w:type="dxa"/>
            <w:gridSpan w:val="3"/>
          </w:tcPr>
          <w:p w:rsidR="007457BD" w:rsidRPr="00203857" w:rsidRDefault="00FA488F" w:rsidP="002D5E61">
            <w:pPr>
              <w:numPr>
                <w:ilvl w:val="0"/>
                <w:numId w:val="18"/>
              </w:numPr>
              <w:rPr>
                <w:rFonts w:ascii="Calibri" w:hAnsi="Calibri" w:cs="Arial"/>
                <w:sz w:val="22"/>
                <w:szCs w:val="22"/>
              </w:rPr>
            </w:pPr>
            <w:r w:rsidRPr="00203857">
              <w:rPr>
                <w:rFonts w:ascii="Calibri" w:hAnsi="Calibri" w:cs="Arial"/>
                <w:sz w:val="22"/>
                <w:szCs w:val="22"/>
              </w:rPr>
              <w:t>Good</w:t>
            </w:r>
            <w:r w:rsidR="00B8483E" w:rsidRPr="00203857">
              <w:rPr>
                <w:rFonts w:ascii="Calibri" w:hAnsi="Calibri" w:cs="Arial"/>
                <w:sz w:val="22"/>
                <w:szCs w:val="22"/>
              </w:rPr>
              <w:t xml:space="preserve"> standard </w:t>
            </w:r>
            <w:r w:rsidRPr="00203857">
              <w:rPr>
                <w:rFonts w:ascii="Calibri" w:hAnsi="Calibri" w:cs="Arial"/>
                <w:sz w:val="22"/>
                <w:szCs w:val="22"/>
              </w:rPr>
              <w:t xml:space="preserve">of </w:t>
            </w:r>
            <w:r w:rsidR="00B8483E" w:rsidRPr="00203857">
              <w:rPr>
                <w:rFonts w:ascii="Calibri" w:hAnsi="Calibri" w:cs="Arial"/>
                <w:sz w:val="22"/>
                <w:szCs w:val="22"/>
              </w:rPr>
              <w:t>office administrative practices and procedures</w:t>
            </w:r>
          </w:p>
        </w:tc>
        <w:tc>
          <w:tcPr>
            <w:tcW w:w="4079" w:type="dxa"/>
            <w:gridSpan w:val="2"/>
          </w:tcPr>
          <w:p w:rsidR="007457BD" w:rsidRPr="00683A6A" w:rsidRDefault="007457BD" w:rsidP="002D5E61">
            <w:pPr>
              <w:rPr>
                <w:rFonts w:ascii="Calibri" w:hAnsi="Calibri" w:cs="Arial"/>
                <w:sz w:val="24"/>
                <w:szCs w:val="24"/>
              </w:rPr>
            </w:pPr>
          </w:p>
          <w:p w:rsidR="007457BD" w:rsidRPr="00683A6A" w:rsidRDefault="007457BD" w:rsidP="002D5E61">
            <w:pPr>
              <w:rPr>
                <w:rFonts w:ascii="Calibri" w:hAnsi="Calibri" w:cs="Arial"/>
                <w:sz w:val="24"/>
                <w:szCs w:val="24"/>
              </w:rPr>
            </w:pPr>
          </w:p>
        </w:tc>
      </w:tr>
      <w:tr w:rsidR="007457BD" w:rsidRPr="00683A6A" w:rsidTr="00D548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43" w:type="dxa"/>
          </w:tcPr>
          <w:p w:rsidR="007457BD" w:rsidRPr="00683A6A" w:rsidRDefault="007457BD" w:rsidP="002D5E61">
            <w:pPr>
              <w:rPr>
                <w:rFonts w:ascii="Calibri" w:hAnsi="Calibri" w:cs="Arial"/>
                <w:b/>
                <w:sz w:val="24"/>
                <w:szCs w:val="24"/>
              </w:rPr>
            </w:pPr>
            <w:r w:rsidRPr="00683A6A">
              <w:rPr>
                <w:rFonts w:ascii="Calibri" w:hAnsi="Calibri" w:cs="Arial"/>
                <w:b/>
                <w:sz w:val="24"/>
                <w:szCs w:val="24"/>
              </w:rPr>
              <w:t>Skills/ Abilities</w:t>
            </w:r>
          </w:p>
        </w:tc>
        <w:tc>
          <w:tcPr>
            <w:tcW w:w="8080" w:type="dxa"/>
            <w:gridSpan w:val="3"/>
          </w:tcPr>
          <w:p w:rsidR="00B8483E" w:rsidRPr="00203857" w:rsidRDefault="00222324" w:rsidP="002D5E61">
            <w:pPr>
              <w:numPr>
                <w:ilvl w:val="0"/>
                <w:numId w:val="18"/>
              </w:numPr>
              <w:rPr>
                <w:rFonts w:ascii="Calibri" w:hAnsi="Calibri" w:cs="Arial"/>
                <w:sz w:val="22"/>
                <w:szCs w:val="22"/>
              </w:rPr>
            </w:pPr>
            <w:r w:rsidRPr="00203857">
              <w:rPr>
                <w:rFonts w:ascii="Calibri" w:hAnsi="Calibri" w:cs="Arial"/>
                <w:sz w:val="22"/>
                <w:szCs w:val="22"/>
              </w:rPr>
              <w:t xml:space="preserve">Ability to plan, manage </w:t>
            </w:r>
            <w:r w:rsidR="00FA488F" w:rsidRPr="00203857">
              <w:rPr>
                <w:rFonts w:ascii="Calibri" w:hAnsi="Calibri" w:cs="Arial"/>
                <w:sz w:val="22"/>
                <w:szCs w:val="22"/>
              </w:rPr>
              <w:t>and prioritise a high workload to meet deadlines</w:t>
            </w:r>
            <w:r w:rsidR="00B8483E" w:rsidRPr="00203857">
              <w:rPr>
                <w:rFonts w:ascii="Calibri" w:hAnsi="Calibri" w:cs="Arial"/>
                <w:sz w:val="22"/>
                <w:szCs w:val="22"/>
              </w:rPr>
              <w:t>s</w:t>
            </w:r>
          </w:p>
          <w:p w:rsidR="005616C1" w:rsidRPr="00203857" w:rsidRDefault="00B8483E" w:rsidP="005616C1">
            <w:pPr>
              <w:numPr>
                <w:ilvl w:val="0"/>
                <w:numId w:val="18"/>
              </w:numPr>
              <w:rPr>
                <w:rFonts w:ascii="Calibri" w:hAnsi="Calibri" w:cs="Arial"/>
                <w:sz w:val="22"/>
                <w:szCs w:val="22"/>
              </w:rPr>
            </w:pPr>
            <w:r w:rsidRPr="00203857">
              <w:rPr>
                <w:rFonts w:ascii="Calibri" w:hAnsi="Calibri" w:cs="Arial"/>
                <w:sz w:val="22"/>
                <w:szCs w:val="22"/>
              </w:rPr>
              <w:t>Excellent communication skills</w:t>
            </w:r>
            <w:r w:rsidR="0013705F" w:rsidRPr="00203857">
              <w:rPr>
                <w:rFonts w:ascii="Calibri" w:hAnsi="Calibri" w:cs="Arial"/>
                <w:sz w:val="22"/>
                <w:szCs w:val="22"/>
              </w:rPr>
              <w:t xml:space="preserve"> – written and oral</w:t>
            </w:r>
            <w:r w:rsidR="00FA488F" w:rsidRPr="00203857">
              <w:rPr>
                <w:rFonts w:ascii="Calibri" w:hAnsi="Calibri" w:cs="Arial"/>
                <w:sz w:val="22"/>
                <w:szCs w:val="22"/>
              </w:rPr>
              <w:t xml:space="preserve"> and negotiation skills</w:t>
            </w:r>
          </w:p>
          <w:p w:rsidR="005616C1" w:rsidRPr="00203857" w:rsidRDefault="005616C1" w:rsidP="005616C1">
            <w:pPr>
              <w:numPr>
                <w:ilvl w:val="0"/>
                <w:numId w:val="18"/>
              </w:numPr>
              <w:rPr>
                <w:rFonts w:ascii="Calibri" w:hAnsi="Calibri" w:cs="Arial"/>
                <w:sz w:val="22"/>
                <w:szCs w:val="22"/>
              </w:rPr>
            </w:pPr>
            <w:r w:rsidRPr="00203857">
              <w:rPr>
                <w:rFonts w:ascii="Calibri" w:hAnsi="Calibri" w:cs="Arial"/>
                <w:sz w:val="22"/>
                <w:szCs w:val="22"/>
              </w:rPr>
              <w:t xml:space="preserve">Good </w:t>
            </w:r>
            <w:r w:rsidR="00BB4033" w:rsidRPr="00203857">
              <w:rPr>
                <w:rFonts w:ascii="Calibri" w:hAnsi="Calibri" w:cs="Arial"/>
                <w:sz w:val="22"/>
                <w:szCs w:val="22"/>
              </w:rPr>
              <w:t>organisational skills</w:t>
            </w:r>
          </w:p>
          <w:p w:rsidR="003B4BA7" w:rsidRPr="00203857" w:rsidRDefault="003B4BA7" w:rsidP="005616C1">
            <w:pPr>
              <w:numPr>
                <w:ilvl w:val="0"/>
                <w:numId w:val="18"/>
              </w:numPr>
              <w:rPr>
                <w:rFonts w:ascii="Calibri" w:hAnsi="Calibri" w:cs="Arial"/>
                <w:sz w:val="22"/>
                <w:szCs w:val="22"/>
              </w:rPr>
            </w:pPr>
            <w:r w:rsidRPr="00203857">
              <w:rPr>
                <w:rFonts w:ascii="Calibri" w:hAnsi="Calibri" w:cs="Arial"/>
                <w:sz w:val="22"/>
                <w:szCs w:val="22"/>
              </w:rPr>
              <w:t>Sound budget management experience</w:t>
            </w:r>
          </w:p>
          <w:p w:rsidR="00B8483E" w:rsidRPr="00203857" w:rsidRDefault="00B8483E" w:rsidP="002D5E61">
            <w:pPr>
              <w:numPr>
                <w:ilvl w:val="0"/>
                <w:numId w:val="18"/>
              </w:numPr>
              <w:rPr>
                <w:rFonts w:ascii="Calibri" w:hAnsi="Calibri" w:cs="Arial"/>
                <w:sz w:val="22"/>
                <w:szCs w:val="22"/>
              </w:rPr>
            </w:pPr>
            <w:r w:rsidRPr="00203857">
              <w:rPr>
                <w:rFonts w:ascii="Calibri" w:hAnsi="Calibri" w:cs="Arial"/>
                <w:sz w:val="22"/>
                <w:szCs w:val="22"/>
              </w:rPr>
              <w:t>Judgement and decision making skills</w:t>
            </w:r>
          </w:p>
          <w:p w:rsidR="00B8483E" w:rsidRPr="00203857" w:rsidRDefault="00B8483E" w:rsidP="002D5E61">
            <w:pPr>
              <w:numPr>
                <w:ilvl w:val="0"/>
                <w:numId w:val="18"/>
              </w:numPr>
              <w:rPr>
                <w:rFonts w:ascii="Calibri" w:hAnsi="Calibri" w:cs="Arial"/>
                <w:sz w:val="22"/>
                <w:szCs w:val="22"/>
              </w:rPr>
            </w:pPr>
            <w:r w:rsidRPr="00203857">
              <w:rPr>
                <w:rFonts w:ascii="Calibri" w:hAnsi="Calibri" w:cs="Arial"/>
                <w:sz w:val="22"/>
                <w:szCs w:val="22"/>
              </w:rPr>
              <w:t>Attention to detail and accuracy</w:t>
            </w:r>
          </w:p>
          <w:p w:rsidR="00737B00" w:rsidRPr="00203857" w:rsidRDefault="00B8483E" w:rsidP="005616C1">
            <w:pPr>
              <w:numPr>
                <w:ilvl w:val="0"/>
                <w:numId w:val="18"/>
              </w:numPr>
              <w:rPr>
                <w:rFonts w:ascii="Calibri" w:hAnsi="Calibri" w:cs="Arial"/>
                <w:sz w:val="22"/>
                <w:szCs w:val="22"/>
              </w:rPr>
            </w:pPr>
            <w:r w:rsidRPr="00203857">
              <w:rPr>
                <w:rFonts w:ascii="Calibri" w:hAnsi="Calibri" w:cs="Arial"/>
                <w:sz w:val="22"/>
                <w:szCs w:val="22"/>
              </w:rPr>
              <w:t>Unwavering commitment to confidentiality</w:t>
            </w:r>
            <w:r w:rsidR="005616C1" w:rsidRPr="00203857">
              <w:rPr>
                <w:rFonts w:ascii="Calibri" w:hAnsi="Calibri" w:cs="Arial"/>
                <w:sz w:val="22"/>
                <w:szCs w:val="22"/>
              </w:rPr>
              <w:t xml:space="preserve"> </w:t>
            </w:r>
          </w:p>
          <w:p w:rsidR="00FA488F" w:rsidRPr="00203857" w:rsidRDefault="00FA488F" w:rsidP="005616C1">
            <w:pPr>
              <w:numPr>
                <w:ilvl w:val="0"/>
                <w:numId w:val="18"/>
              </w:numPr>
              <w:rPr>
                <w:rFonts w:ascii="Calibri" w:hAnsi="Calibri" w:cs="Arial"/>
                <w:sz w:val="22"/>
                <w:szCs w:val="22"/>
              </w:rPr>
            </w:pPr>
            <w:r w:rsidRPr="00203857">
              <w:rPr>
                <w:rFonts w:ascii="Calibri" w:hAnsi="Calibri" w:cs="Arial"/>
                <w:sz w:val="22"/>
                <w:szCs w:val="22"/>
              </w:rPr>
              <w:t>Able to work independently with efficiency, initiative and minimal supervision</w:t>
            </w:r>
            <w:r w:rsidR="00FA3C8A" w:rsidRPr="00203857">
              <w:rPr>
                <w:rFonts w:ascii="Calibri" w:hAnsi="Calibri" w:cs="Arial"/>
                <w:sz w:val="22"/>
                <w:szCs w:val="22"/>
              </w:rPr>
              <w:t xml:space="preserve"> </w:t>
            </w:r>
          </w:p>
          <w:p w:rsidR="00B8483E" w:rsidRPr="00203857" w:rsidRDefault="005616C1" w:rsidP="00737B00">
            <w:pPr>
              <w:numPr>
                <w:ilvl w:val="0"/>
                <w:numId w:val="18"/>
              </w:numPr>
              <w:rPr>
                <w:rFonts w:ascii="Calibri" w:hAnsi="Calibri" w:cs="Arial"/>
                <w:sz w:val="22"/>
                <w:szCs w:val="22"/>
              </w:rPr>
            </w:pPr>
            <w:r w:rsidRPr="00203857">
              <w:rPr>
                <w:rFonts w:ascii="Calibri" w:hAnsi="Calibri" w:cs="Arial"/>
                <w:sz w:val="22"/>
                <w:szCs w:val="22"/>
              </w:rPr>
              <w:t>Proficient computer skills and in depth knowledge and skills in MS Office Suite</w:t>
            </w:r>
          </w:p>
        </w:tc>
        <w:tc>
          <w:tcPr>
            <w:tcW w:w="4079" w:type="dxa"/>
            <w:gridSpan w:val="2"/>
          </w:tcPr>
          <w:p w:rsidR="007457BD" w:rsidRDefault="005616C1" w:rsidP="002D5E61">
            <w:pPr>
              <w:rPr>
                <w:rFonts w:ascii="Calibri" w:hAnsi="Calibri" w:cs="Arial"/>
                <w:sz w:val="24"/>
                <w:szCs w:val="24"/>
              </w:rPr>
            </w:pPr>
            <w:r w:rsidRPr="00683A6A">
              <w:rPr>
                <w:rFonts w:ascii="Calibri" w:hAnsi="Calibri" w:cs="Arial"/>
                <w:sz w:val="24"/>
                <w:szCs w:val="24"/>
              </w:rPr>
              <w:t>Project management software</w:t>
            </w:r>
          </w:p>
          <w:p w:rsidR="003B4BA7" w:rsidRPr="00683A6A" w:rsidRDefault="003B4BA7" w:rsidP="002D5E61">
            <w:pPr>
              <w:rPr>
                <w:rFonts w:ascii="Calibri" w:hAnsi="Calibri" w:cs="Arial"/>
                <w:sz w:val="24"/>
                <w:szCs w:val="24"/>
              </w:rPr>
            </w:pPr>
            <w:r>
              <w:rPr>
                <w:rFonts w:ascii="Calibri" w:hAnsi="Calibri" w:cs="Arial"/>
                <w:sz w:val="24"/>
                <w:szCs w:val="24"/>
              </w:rPr>
              <w:t>Business process improvement or redesign</w:t>
            </w:r>
          </w:p>
        </w:tc>
      </w:tr>
      <w:tr w:rsidR="007457BD" w:rsidRPr="00683A6A" w:rsidTr="00D548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843" w:type="dxa"/>
          </w:tcPr>
          <w:p w:rsidR="007457BD" w:rsidRPr="00683A6A" w:rsidRDefault="007457BD" w:rsidP="002D5E61">
            <w:pPr>
              <w:rPr>
                <w:rFonts w:ascii="Calibri" w:hAnsi="Calibri" w:cs="Arial"/>
                <w:b/>
                <w:sz w:val="24"/>
                <w:szCs w:val="24"/>
              </w:rPr>
            </w:pPr>
            <w:r w:rsidRPr="00683A6A">
              <w:rPr>
                <w:rFonts w:ascii="Calibri" w:hAnsi="Calibri" w:cs="Arial"/>
                <w:b/>
                <w:sz w:val="24"/>
                <w:szCs w:val="24"/>
              </w:rPr>
              <w:t>Equal Opportunities</w:t>
            </w:r>
          </w:p>
        </w:tc>
        <w:tc>
          <w:tcPr>
            <w:tcW w:w="8080" w:type="dxa"/>
            <w:gridSpan w:val="3"/>
          </w:tcPr>
          <w:p w:rsidR="007457BD" w:rsidRPr="00203857" w:rsidRDefault="00FA488F" w:rsidP="00FA3C8A">
            <w:pPr>
              <w:numPr>
                <w:ilvl w:val="0"/>
                <w:numId w:val="20"/>
              </w:numPr>
              <w:rPr>
                <w:rFonts w:ascii="Calibri" w:hAnsi="Calibri" w:cs="Arial"/>
                <w:sz w:val="22"/>
                <w:szCs w:val="22"/>
              </w:rPr>
            </w:pPr>
            <w:r w:rsidRPr="00203857">
              <w:rPr>
                <w:rFonts w:ascii="Calibri" w:hAnsi="Calibri" w:cs="Arial"/>
                <w:sz w:val="22"/>
                <w:szCs w:val="22"/>
              </w:rPr>
              <w:t>An excellent awareness</w:t>
            </w:r>
            <w:r w:rsidR="00B8483E" w:rsidRPr="00203857">
              <w:rPr>
                <w:rFonts w:ascii="Calibri" w:hAnsi="Calibri" w:cs="Arial"/>
                <w:sz w:val="22"/>
                <w:szCs w:val="22"/>
              </w:rPr>
              <w:t xml:space="preserve"> of equal opportunities best practice and </w:t>
            </w:r>
            <w:r w:rsidR="00222324" w:rsidRPr="00203857">
              <w:rPr>
                <w:rFonts w:ascii="Calibri" w:hAnsi="Calibri" w:cs="Arial"/>
                <w:sz w:val="22"/>
                <w:szCs w:val="22"/>
              </w:rPr>
              <w:t xml:space="preserve">the </w:t>
            </w:r>
            <w:r w:rsidR="00B8483E" w:rsidRPr="00203857">
              <w:rPr>
                <w:rFonts w:ascii="Calibri" w:hAnsi="Calibri" w:cs="Arial"/>
                <w:sz w:val="22"/>
                <w:szCs w:val="22"/>
              </w:rPr>
              <w:t xml:space="preserve">implications in supporting </w:t>
            </w:r>
            <w:r w:rsidR="00FA3C8A" w:rsidRPr="00203857">
              <w:rPr>
                <w:rFonts w:ascii="Calibri" w:hAnsi="Calibri" w:cs="Arial"/>
                <w:sz w:val="22"/>
                <w:szCs w:val="22"/>
              </w:rPr>
              <w:t>the organisation</w:t>
            </w:r>
          </w:p>
        </w:tc>
        <w:tc>
          <w:tcPr>
            <w:tcW w:w="4079" w:type="dxa"/>
            <w:gridSpan w:val="2"/>
          </w:tcPr>
          <w:p w:rsidR="007457BD" w:rsidRPr="00683A6A" w:rsidRDefault="007457BD" w:rsidP="002D5E61">
            <w:pPr>
              <w:rPr>
                <w:rFonts w:ascii="Calibri" w:hAnsi="Calibri" w:cs="Arial"/>
                <w:sz w:val="24"/>
                <w:szCs w:val="24"/>
              </w:rPr>
            </w:pPr>
          </w:p>
        </w:tc>
      </w:tr>
      <w:tr w:rsidR="007457BD" w:rsidRPr="00683A6A" w:rsidTr="00D548B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5"/>
        </w:trPr>
        <w:tc>
          <w:tcPr>
            <w:tcW w:w="1843" w:type="dxa"/>
          </w:tcPr>
          <w:p w:rsidR="007457BD" w:rsidRPr="00683A6A" w:rsidRDefault="007457BD" w:rsidP="002D5E61">
            <w:pPr>
              <w:rPr>
                <w:rFonts w:ascii="Calibri" w:hAnsi="Calibri" w:cs="Arial"/>
                <w:b/>
                <w:sz w:val="24"/>
                <w:szCs w:val="24"/>
              </w:rPr>
            </w:pPr>
            <w:r w:rsidRPr="00683A6A">
              <w:rPr>
                <w:rFonts w:ascii="Calibri" w:hAnsi="Calibri" w:cs="Arial"/>
                <w:b/>
                <w:sz w:val="24"/>
                <w:szCs w:val="24"/>
              </w:rPr>
              <w:t>Other</w:t>
            </w:r>
          </w:p>
        </w:tc>
        <w:tc>
          <w:tcPr>
            <w:tcW w:w="8080" w:type="dxa"/>
            <w:gridSpan w:val="3"/>
          </w:tcPr>
          <w:p w:rsidR="00222324" w:rsidRPr="00203857" w:rsidRDefault="00222324" w:rsidP="002D5E61">
            <w:pPr>
              <w:numPr>
                <w:ilvl w:val="0"/>
                <w:numId w:val="19"/>
              </w:numPr>
              <w:rPr>
                <w:rFonts w:ascii="Calibri" w:hAnsi="Calibri" w:cs="Arial"/>
                <w:sz w:val="22"/>
                <w:szCs w:val="22"/>
              </w:rPr>
            </w:pPr>
            <w:r w:rsidRPr="00203857">
              <w:rPr>
                <w:rFonts w:ascii="Calibri" w:hAnsi="Calibri" w:cs="Arial"/>
                <w:sz w:val="22"/>
                <w:szCs w:val="22"/>
              </w:rPr>
              <w:t>Commitment to Bridge values and ethos</w:t>
            </w:r>
          </w:p>
          <w:p w:rsidR="00B8483E" w:rsidRPr="00203857" w:rsidRDefault="00B8483E" w:rsidP="002D5E61">
            <w:pPr>
              <w:numPr>
                <w:ilvl w:val="0"/>
                <w:numId w:val="19"/>
              </w:numPr>
              <w:rPr>
                <w:rFonts w:ascii="Calibri" w:hAnsi="Calibri" w:cs="Arial"/>
                <w:sz w:val="22"/>
                <w:szCs w:val="22"/>
              </w:rPr>
            </w:pPr>
            <w:r w:rsidRPr="00203857">
              <w:rPr>
                <w:rFonts w:ascii="Calibri" w:hAnsi="Calibri" w:cs="Arial"/>
                <w:sz w:val="22"/>
                <w:szCs w:val="22"/>
              </w:rPr>
              <w:t xml:space="preserve">Able to </w:t>
            </w:r>
            <w:r w:rsidR="00FA3C8A" w:rsidRPr="00203857">
              <w:rPr>
                <w:rFonts w:ascii="Calibri" w:hAnsi="Calibri" w:cs="Arial"/>
                <w:sz w:val="22"/>
                <w:szCs w:val="22"/>
              </w:rPr>
              <w:t>self-manage</w:t>
            </w:r>
            <w:r w:rsidRPr="00203857">
              <w:rPr>
                <w:rFonts w:ascii="Calibri" w:hAnsi="Calibri" w:cs="Arial"/>
                <w:sz w:val="22"/>
                <w:szCs w:val="22"/>
              </w:rPr>
              <w:t xml:space="preserve"> and prioritise</w:t>
            </w:r>
          </w:p>
          <w:p w:rsidR="00B8483E" w:rsidRPr="00203857" w:rsidRDefault="00B8483E" w:rsidP="002D5E61">
            <w:pPr>
              <w:numPr>
                <w:ilvl w:val="0"/>
                <w:numId w:val="19"/>
              </w:numPr>
              <w:rPr>
                <w:rFonts w:ascii="Calibri" w:hAnsi="Calibri" w:cs="Arial"/>
                <w:sz w:val="22"/>
                <w:szCs w:val="22"/>
              </w:rPr>
            </w:pPr>
            <w:r w:rsidRPr="00203857">
              <w:rPr>
                <w:rFonts w:ascii="Calibri" w:hAnsi="Calibri" w:cs="Arial"/>
                <w:sz w:val="22"/>
                <w:szCs w:val="22"/>
              </w:rPr>
              <w:t>Willing to be flexible and respond to priorities</w:t>
            </w:r>
            <w:r w:rsidR="006162C2" w:rsidRPr="00203857">
              <w:rPr>
                <w:rFonts w:ascii="Calibri" w:hAnsi="Calibri" w:cs="Arial"/>
                <w:sz w:val="22"/>
                <w:szCs w:val="22"/>
              </w:rPr>
              <w:t>,</w:t>
            </w:r>
            <w:r w:rsidRPr="00203857">
              <w:rPr>
                <w:rFonts w:ascii="Calibri" w:hAnsi="Calibri" w:cs="Arial"/>
                <w:sz w:val="22"/>
                <w:szCs w:val="22"/>
              </w:rPr>
              <w:t xml:space="preserve"> as required</w:t>
            </w:r>
          </w:p>
          <w:p w:rsidR="007457BD" w:rsidRPr="00203857" w:rsidRDefault="007457BD" w:rsidP="002D5E61">
            <w:pPr>
              <w:numPr>
                <w:ilvl w:val="0"/>
                <w:numId w:val="19"/>
              </w:numPr>
              <w:rPr>
                <w:rFonts w:ascii="Calibri" w:hAnsi="Calibri" w:cs="Arial"/>
                <w:sz w:val="22"/>
                <w:szCs w:val="22"/>
              </w:rPr>
            </w:pPr>
            <w:r w:rsidRPr="00203857">
              <w:rPr>
                <w:rFonts w:ascii="Calibri" w:hAnsi="Calibri" w:cs="Arial"/>
                <w:sz w:val="22"/>
                <w:szCs w:val="22"/>
              </w:rPr>
              <w:t>Willing to undertake training, as required.</w:t>
            </w:r>
          </w:p>
          <w:p w:rsidR="007457BD" w:rsidRPr="00203857" w:rsidRDefault="007457BD" w:rsidP="00737B00">
            <w:pPr>
              <w:numPr>
                <w:ilvl w:val="0"/>
                <w:numId w:val="19"/>
              </w:numPr>
              <w:rPr>
                <w:rFonts w:ascii="Calibri" w:hAnsi="Calibri" w:cs="Arial"/>
                <w:sz w:val="22"/>
                <w:szCs w:val="22"/>
              </w:rPr>
            </w:pPr>
            <w:r w:rsidRPr="00203857">
              <w:rPr>
                <w:rFonts w:ascii="Calibri" w:hAnsi="Calibri" w:cs="Arial"/>
                <w:sz w:val="22"/>
                <w:szCs w:val="22"/>
              </w:rPr>
              <w:t>Health &amp; Safety practice</w:t>
            </w:r>
          </w:p>
        </w:tc>
        <w:tc>
          <w:tcPr>
            <w:tcW w:w="4079" w:type="dxa"/>
            <w:gridSpan w:val="2"/>
          </w:tcPr>
          <w:p w:rsidR="007457BD" w:rsidRPr="00683A6A" w:rsidRDefault="007457BD" w:rsidP="002D5E61">
            <w:pPr>
              <w:rPr>
                <w:rFonts w:ascii="Calibri" w:hAnsi="Calibri" w:cs="Arial"/>
                <w:sz w:val="24"/>
                <w:szCs w:val="24"/>
              </w:rPr>
            </w:pPr>
          </w:p>
        </w:tc>
      </w:tr>
    </w:tbl>
    <w:p w:rsidR="0079537B" w:rsidRPr="00683A6A" w:rsidRDefault="0079537B" w:rsidP="002D5E61">
      <w:pPr>
        <w:rPr>
          <w:rFonts w:ascii="Calibri" w:hAnsi="Calibri" w:cs="Arial"/>
          <w:sz w:val="24"/>
          <w:szCs w:val="24"/>
        </w:rPr>
      </w:pPr>
    </w:p>
    <w:sectPr w:rsidR="0079537B" w:rsidRPr="00683A6A" w:rsidSect="007457BD">
      <w:pgSz w:w="15840" w:h="12240" w:orient="landscape"/>
      <w:pgMar w:top="1797" w:right="1440" w:bottom="1797"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A7C7C" w:rsidRDefault="004A7C7C" w:rsidP="001C34B3">
      <w:r>
        <w:separator/>
      </w:r>
    </w:p>
  </w:endnote>
  <w:endnote w:type="continuationSeparator" w:id="0">
    <w:p w:rsidR="004A7C7C" w:rsidRDefault="004A7C7C" w:rsidP="001C34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67761" w:rsidRDefault="00426384">
    <w:pPr>
      <w:pStyle w:val="Footer"/>
    </w:pPr>
    <w:r w:rsidRPr="00426384">
      <w:rPr>
        <w:rFonts w:asciiTheme="majorHAnsi" w:hAnsiTheme="majorHAnsi" w:cstheme="majorHAnsi"/>
      </w:rPr>
      <w:t>B</w:t>
    </w:r>
    <w:r w:rsidR="00FE7DBB">
      <w:rPr>
        <w:rFonts w:asciiTheme="majorHAnsi" w:hAnsiTheme="majorHAnsi" w:cstheme="majorHAnsi"/>
      </w:rPr>
      <w:t>S</w:t>
    </w:r>
    <w:r w:rsidRPr="00426384">
      <w:rPr>
        <w:rFonts w:asciiTheme="majorHAnsi" w:hAnsiTheme="majorHAnsi" w:cstheme="majorHAnsi"/>
      </w:rPr>
      <w:t xml:space="preserve"> </w:t>
    </w:r>
    <w:r w:rsidR="006A20AF">
      <w:rPr>
        <w:rFonts w:asciiTheme="majorHAnsi" w:hAnsiTheme="majorHAnsi" w:cstheme="majorHAnsi"/>
      </w:rPr>
      <w:t>HR</w:t>
    </w:r>
    <w:r w:rsidR="00FE7DBB">
      <w:rPr>
        <w:rFonts w:asciiTheme="majorHAnsi" w:hAnsiTheme="majorHAnsi" w:cstheme="majorHAnsi"/>
      </w:rPr>
      <w:t xml:space="preserve">M </w:t>
    </w:r>
    <w:r w:rsidR="006A20AF">
      <w:rPr>
        <w:rFonts w:asciiTheme="majorHAnsi" w:hAnsiTheme="majorHAnsi" w:cstheme="majorHAnsi"/>
      </w:rPr>
      <w:t xml:space="preserve">PD/JD &amp; </w:t>
    </w:r>
    <w:r w:rsidRPr="00426384">
      <w:rPr>
        <w:rFonts w:asciiTheme="majorHAnsi" w:hAnsiTheme="majorHAnsi" w:cstheme="majorHAnsi"/>
      </w:rPr>
      <w:t xml:space="preserve">PS </w:t>
    </w:r>
    <w:r w:rsidR="00FE7DBB">
      <w:rPr>
        <w:rFonts w:asciiTheme="majorHAnsi" w:hAnsiTheme="majorHAnsi" w:cstheme="majorHAnsi"/>
      </w:rPr>
      <w:t>November 2019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A7C7C" w:rsidRDefault="004A7C7C" w:rsidP="001C34B3">
      <w:r>
        <w:separator/>
      </w:r>
    </w:p>
  </w:footnote>
  <w:footnote w:type="continuationSeparator" w:id="0">
    <w:p w:rsidR="004A7C7C" w:rsidRDefault="004A7C7C" w:rsidP="001C34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22D0FF8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0F403B"/>
    <w:multiLevelType w:val="multilevel"/>
    <w:tmpl w:val="CD469B56"/>
    <w:lvl w:ilvl="0">
      <w:start w:val="4"/>
      <w:numFmt w:val="decimal"/>
      <w:lvlText w:val="%1"/>
      <w:lvlJc w:val="left"/>
      <w:pPr>
        <w:tabs>
          <w:tab w:val="num" w:pos="465"/>
        </w:tabs>
        <w:ind w:left="465" w:hanging="465"/>
      </w:pPr>
      <w:rPr>
        <w:rFonts w:hint="default"/>
      </w:rPr>
    </w:lvl>
    <w:lvl w:ilvl="1">
      <w:start w:val="12"/>
      <w:numFmt w:val="decimal"/>
      <w:lvlText w:val="%1.%2"/>
      <w:lvlJc w:val="left"/>
      <w:pPr>
        <w:tabs>
          <w:tab w:val="num" w:pos="465"/>
        </w:tabs>
        <w:ind w:left="465" w:hanging="465"/>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AC54AF1"/>
    <w:multiLevelType w:val="multilevel"/>
    <w:tmpl w:val="0409001F"/>
    <w:lvl w:ilvl="0">
      <w:start w:val="1"/>
      <w:numFmt w:val="decimal"/>
      <w:lvlText w:val="%1."/>
      <w:lvlJc w:val="left"/>
      <w:pPr>
        <w:tabs>
          <w:tab w:val="num" w:pos="360"/>
        </w:tabs>
        <w:ind w:left="360" w:hanging="360"/>
      </w:pPr>
      <w:rPr>
        <w:rFonts w:hint="default"/>
        <w:b w:val="0"/>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3" w15:restartNumberingAfterBreak="0">
    <w:nsid w:val="0B2B1D98"/>
    <w:multiLevelType w:val="multilevel"/>
    <w:tmpl w:val="0409001F"/>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4" w15:restartNumberingAfterBreak="0">
    <w:nsid w:val="0D8A1E69"/>
    <w:multiLevelType w:val="hybridMultilevel"/>
    <w:tmpl w:val="BC5A489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10F2880"/>
    <w:multiLevelType w:val="multilevel"/>
    <w:tmpl w:val="8D625AFE"/>
    <w:lvl w:ilvl="0">
      <w:start w:val="4"/>
      <w:numFmt w:val="decimal"/>
      <w:lvlText w:val="%1"/>
      <w:lvlJc w:val="left"/>
      <w:pPr>
        <w:tabs>
          <w:tab w:val="num" w:pos="540"/>
        </w:tabs>
        <w:ind w:left="540" w:hanging="540"/>
      </w:pPr>
      <w:rPr>
        <w:rFonts w:hint="default"/>
      </w:rPr>
    </w:lvl>
    <w:lvl w:ilvl="1">
      <w:start w:val="1"/>
      <w:numFmt w:val="decimal"/>
      <w:lvlText w:val="%1.%2"/>
      <w:lvlJc w:val="left"/>
      <w:pPr>
        <w:tabs>
          <w:tab w:val="num" w:pos="824"/>
        </w:tabs>
        <w:ind w:left="824"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187C7C58"/>
    <w:multiLevelType w:val="multilevel"/>
    <w:tmpl w:val="0E0AFB42"/>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20EB206A"/>
    <w:multiLevelType w:val="hybridMultilevel"/>
    <w:tmpl w:val="8A126812"/>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8" w15:restartNumberingAfterBreak="0">
    <w:nsid w:val="238B3B2F"/>
    <w:multiLevelType w:val="multilevel"/>
    <w:tmpl w:val="62DE5EA2"/>
    <w:lvl w:ilvl="0">
      <w:start w:val="4"/>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263D29B3"/>
    <w:multiLevelType w:val="singleLevel"/>
    <w:tmpl w:val="08090003"/>
    <w:lvl w:ilvl="0">
      <w:start w:val="1"/>
      <w:numFmt w:val="bullet"/>
      <w:lvlText w:val="o"/>
      <w:lvlJc w:val="left"/>
      <w:pPr>
        <w:tabs>
          <w:tab w:val="num" w:pos="2304"/>
        </w:tabs>
        <w:ind w:left="2304" w:hanging="360"/>
      </w:pPr>
      <w:rPr>
        <w:rFonts w:ascii="Courier New" w:hAnsi="Courier New" w:hint="default"/>
      </w:rPr>
    </w:lvl>
  </w:abstractNum>
  <w:abstractNum w:abstractNumId="10" w15:restartNumberingAfterBreak="0">
    <w:nsid w:val="27187943"/>
    <w:multiLevelType w:val="hybridMultilevel"/>
    <w:tmpl w:val="B518E82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9A257EC"/>
    <w:multiLevelType w:val="multilevel"/>
    <w:tmpl w:val="8D625AFE"/>
    <w:lvl w:ilvl="0">
      <w:start w:val="4"/>
      <w:numFmt w:val="decimal"/>
      <w:lvlText w:val="%1"/>
      <w:lvlJc w:val="left"/>
      <w:pPr>
        <w:tabs>
          <w:tab w:val="num" w:pos="540"/>
        </w:tabs>
        <w:ind w:left="540" w:hanging="540"/>
      </w:pPr>
      <w:rPr>
        <w:rFonts w:hint="default"/>
      </w:rPr>
    </w:lvl>
    <w:lvl w:ilvl="1">
      <w:start w:val="1"/>
      <w:numFmt w:val="decimal"/>
      <w:lvlText w:val="%1.%2"/>
      <w:lvlJc w:val="left"/>
      <w:pPr>
        <w:tabs>
          <w:tab w:val="num" w:pos="2100"/>
        </w:tabs>
        <w:ind w:left="210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2DD878AD"/>
    <w:multiLevelType w:val="multilevel"/>
    <w:tmpl w:val="ED16E694"/>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300A2401"/>
    <w:multiLevelType w:val="hybridMultilevel"/>
    <w:tmpl w:val="B492F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D4C4DE8"/>
    <w:multiLevelType w:val="hybridMultilevel"/>
    <w:tmpl w:val="B47681BA"/>
    <w:lvl w:ilvl="0" w:tplc="4750193C">
      <w:start w:val="4"/>
      <w:numFmt w:val="decimal"/>
      <w:lvlText w:val="%1."/>
      <w:lvlJc w:val="left"/>
      <w:pPr>
        <w:tabs>
          <w:tab w:val="num" w:pos="360"/>
        </w:tabs>
        <w:ind w:left="360" w:hanging="360"/>
      </w:pPr>
      <w:rPr>
        <w:rFonts w:hint="default"/>
      </w:rPr>
    </w:lvl>
    <w:lvl w:ilvl="1" w:tplc="57E8B802">
      <w:numFmt w:val="none"/>
      <w:lvlText w:val=""/>
      <w:lvlJc w:val="left"/>
      <w:pPr>
        <w:tabs>
          <w:tab w:val="num" w:pos="0"/>
        </w:tabs>
      </w:pPr>
    </w:lvl>
    <w:lvl w:ilvl="2" w:tplc="D368FC20">
      <w:numFmt w:val="none"/>
      <w:lvlText w:val=""/>
      <w:lvlJc w:val="left"/>
      <w:pPr>
        <w:tabs>
          <w:tab w:val="num" w:pos="0"/>
        </w:tabs>
      </w:pPr>
    </w:lvl>
    <w:lvl w:ilvl="3" w:tplc="0B726EF4">
      <w:numFmt w:val="none"/>
      <w:lvlText w:val=""/>
      <w:lvlJc w:val="left"/>
      <w:pPr>
        <w:tabs>
          <w:tab w:val="num" w:pos="0"/>
        </w:tabs>
      </w:pPr>
    </w:lvl>
    <w:lvl w:ilvl="4" w:tplc="05BC7AA4">
      <w:numFmt w:val="none"/>
      <w:lvlText w:val=""/>
      <w:lvlJc w:val="left"/>
      <w:pPr>
        <w:tabs>
          <w:tab w:val="num" w:pos="0"/>
        </w:tabs>
      </w:pPr>
    </w:lvl>
    <w:lvl w:ilvl="5" w:tplc="4E627E84">
      <w:numFmt w:val="none"/>
      <w:lvlText w:val=""/>
      <w:lvlJc w:val="left"/>
      <w:pPr>
        <w:tabs>
          <w:tab w:val="num" w:pos="0"/>
        </w:tabs>
      </w:pPr>
    </w:lvl>
    <w:lvl w:ilvl="6" w:tplc="066CBC36">
      <w:numFmt w:val="none"/>
      <w:lvlText w:val=""/>
      <w:lvlJc w:val="left"/>
      <w:pPr>
        <w:tabs>
          <w:tab w:val="num" w:pos="0"/>
        </w:tabs>
      </w:pPr>
    </w:lvl>
    <w:lvl w:ilvl="7" w:tplc="1578E970">
      <w:numFmt w:val="none"/>
      <w:lvlText w:val=""/>
      <w:lvlJc w:val="left"/>
      <w:pPr>
        <w:tabs>
          <w:tab w:val="num" w:pos="0"/>
        </w:tabs>
      </w:pPr>
    </w:lvl>
    <w:lvl w:ilvl="8" w:tplc="11207DCE">
      <w:numFmt w:val="none"/>
      <w:lvlText w:val=""/>
      <w:lvlJc w:val="left"/>
      <w:pPr>
        <w:tabs>
          <w:tab w:val="num" w:pos="0"/>
        </w:tabs>
      </w:pPr>
    </w:lvl>
  </w:abstractNum>
  <w:abstractNum w:abstractNumId="15" w15:restartNumberingAfterBreak="0">
    <w:nsid w:val="3F1B32F9"/>
    <w:multiLevelType w:val="multilevel"/>
    <w:tmpl w:val="ED16E694"/>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4"/>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6" w15:restartNumberingAfterBreak="0">
    <w:nsid w:val="3F8224EC"/>
    <w:multiLevelType w:val="multilevel"/>
    <w:tmpl w:val="56F68FB2"/>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1080"/>
        </w:tabs>
        <w:ind w:left="1080" w:hanging="360"/>
      </w:pPr>
      <w:rPr>
        <w:rFonts w:hint="default"/>
      </w:rPr>
    </w:lvl>
    <w:lvl w:ilvl="2">
      <w:start w:val="2"/>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7" w15:restartNumberingAfterBreak="0">
    <w:nsid w:val="41912C00"/>
    <w:multiLevelType w:val="multilevel"/>
    <w:tmpl w:val="91F855EA"/>
    <w:lvl w:ilvl="0">
      <w:start w:val="4"/>
      <w:numFmt w:val="decimal"/>
      <w:lvlText w:val="%1"/>
      <w:lvlJc w:val="left"/>
      <w:pPr>
        <w:tabs>
          <w:tab w:val="num" w:pos="720"/>
        </w:tabs>
        <w:ind w:left="720" w:hanging="720"/>
      </w:pPr>
      <w:rPr>
        <w:rFonts w:hint="default"/>
      </w:rPr>
    </w:lvl>
    <w:lvl w:ilvl="1">
      <w:start w:val="3"/>
      <w:numFmt w:val="decimal"/>
      <w:lvlText w:val="%1.%2"/>
      <w:lvlJc w:val="left"/>
      <w:pPr>
        <w:tabs>
          <w:tab w:val="num" w:pos="1440"/>
        </w:tabs>
        <w:ind w:left="1440" w:hanging="720"/>
      </w:pPr>
      <w:rPr>
        <w:rFonts w:hint="default"/>
      </w:rPr>
    </w:lvl>
    <w:lvl w:ilvl="2">
      <w:start w:val="2"/>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8" w15:restartNumberingAfterBreak="0">
    <w:nsid w:val="4C2B49D5"/>
    <w:multiLevelType w:val="hybridMultilevel"/>
    <w:tmpl w:val="76A4D66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1950E6D"/>
    <w:multiLevelType w:val="multilevel"/>
    <w:tmpl w:val="2304C1BC"/>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57215947"/>
    <w:multiLevelType w:val="multilevel"/>
    <w:tmpl w:val="8C6ECB7A"/>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593B6737"/>
    <w:multiLevelType w:val="hybridMultilevel"/>
    <w:tmpl w:val="7B643D4C"/>
    <w:lvl w:ilvl="0" w:tplc="04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22913D8"/>
    <w:multiLevelType w:val="hybridMultilevel"/>
    <w:tmpl w:val="49F46244"/>
    <w:lvl w:ilvl="0" w:tplc="FB1881CE">
      <w:start w:val="3"/>
      <w:numFmt w:val="bullet"/>
      <w:lvlText w:val="-"/>
      <w:lvlJc w:val="left"/>
      <w:pPr>
        <w:ind w:left="3960" w:hanging="360"/>
      </w:pPr>
      <w:rPr>
        <w:rFonts w:ascii="Calibri" w:eastAsia="Times New Roman" w:hAnsi="Calibri" w:cs="Arial" w:hint="default"/>
      </w:rPr>
    </w:lvl>
    <w:lvl w:ilvl="1" w:tplc="08090003" w:tentative="1">
      <w:start w:val="1"/>
      <w:numFmt w:val="bullet"/>
      <w:lvlText w:val="o"/>
      <w:lvlJc w:val="left"/>
      <w:pPr>
        <w:ind w:left="4680" w:hanging="360"/>
      </w:pPr>
      <w:rPr>
        <w:rFonts w:ascii="Courier New" w:hAnsi="Courier New" w:cs="Courier New" w:hint="default"/>
      </w:rPr>
    </w:lvl>
    <w:lvl w:ilvl="2" w:tplc="08090005" w:tentative="1">
      <w:start w:val="1"/>
      <w:numFmt w:val="bullet"/>
      <w:lvlText w:val=""/>
      <w:lvlJc w:val="left"/>
      <w:pPr>
        <w:ind w:left="5400" w:hanging="360"/>
      </w:pPr>
      <w:rPr>
        <w:rFonts w:ascii="Wingdings" w:hAnsi="Wingdings" w:hint="default"/>
      </w:rPr>
    </w:lvl>
    <w:lvl w:ilvl="3" w:tplc="08090001" w:tentative="1">
      <w:start w:val="1"/>
      <w:numFmt w:val="bullet"/>
      <w:lvlText w:val=""/>
      <w:lvlJc w:val="left"/>
      <w:pPr>
        <w:ind w:left="6120" w:hanging="360"/>
      </w:pPr>
      <w:rPr>
        <w:rFonts w:ascii="Symbol" w:hAnsi="Symbol" w:hint="default"/>
      </w:rPr>
    </w:lvl>
    <w:lvl w:ilvl="4" w:tplc="08090003" w:tentative="1">
      <w:start w:val="1"/>
      <w:numFmt w:val="bullet"/>
      <w:lvlText w:val="o"/>
      <w:lvlJc w:val="left"/>
      <w:pPr>
        <w:ind w:left="6840" w:hanging="360"/>
      </w:pPr>
      <w:rPr>
        <w:rFonts w:ascii="Courier New" w:hAnsi="Courier New" w:cs="Courier New" w:hint="default"/>
      </w:rPr>
    </w:lvl>
    <w:lvl w:ilvl="5" w:tplc="08090005" w:tentative="1">
      <w:start w:val="1"/>
      <w:numFmt w:val="bullet"/>
      <w:lvlText w:val=""/>
      <w:lvlJc w:val="left"/>
      <w:pPr>
        <w:ind w:left="7560" w:hanging="360"/>
      </w:pPr>
      <w:rPr>
        <w:rFonts w:ascii="Wingdings" w:hAnsi="Wingdings" w:hint="default"/>
      </w:rPr>
    </w:lvl>
    <w:lvl w:ilvl="6" w:tplc="08090001" w:tentative="1">
      <w:start w:val="1"/>
      <w:numFmt w:val="bullet"/>
      <w:lvlText w:val=""/>
      <w:lvlJc w:val="left"/>
      <w:pPr>
        <w:ind w:left="8280" w:hanging="360"/>
      </w:pPr>
      <w:rPr>
        <w:rFonts w:ascii="Symbol" w:hAnsi="Symbol" w:hint="default"/>
      </w:rPr>
    </w:lvl>
    <w:lvl w:ilvl="7" w:tplc="08090003" w:tentative="1">
      <w:start w:val="1"/>
      <w:numFmt w:val="bullet"/>
      <w:lvlText w:val="o"/>
      <w:lvlJc w:val="left"/>
      <w:pPr>
        <w:ind w:left="9000" w:hanging="360"/>
      </w:pPr>
      <w:rPr>
        <w:rFonts w:ascii="Courier New" w:hAnsi="Courier New" w:cs="Courier New" w:hint="default"/>
      </w:rPr>
    </w:lvl>
    <w:lvl w:ilvl="8" w:tplc="08090005" w:tentative="1">
      <w:start w:val="1"/>
      <w:numFmt w:val="bullet"/>
      <w:lvlText w:val=""/>
      <w:lvlJc w:val="left"/>
      <w:pPr>
        <w:ind w:left="9720" w:hanging="360"/>
      </w:pPr>
      <w:rPr>
        <w:rFonts w:ascii="Wingdings" w:hAnsi="Wingdings" w:hint="default"/>
      </w:rPr>
    </w:lvl>
  </w:abstractNum>
  <w:abstractNum w:abstractNumId="23" w15:restartNumberingAfterBreak="0">
    <w:nsid w:val="695D748A"/>
    <w:multiLevelType w:val="hybridMultilevel"/>
    <w:tmpl w:val="8EE08A8C"/>
    <w:lvl w:ilvl="0" w:tplc="DCCAC49E">
      <w:start w:val="3"/>
      <w:numFmt w:val="bullet"/>
      <w:lvlText w:val="-"/>
      <w:lvlJc w:val="left"/>
      <w:pPr>
        <w:ind w:left="3960" w:hanging="360"/>
      </w:pPr>
      <w:rPr>
        <w:rFonts w:ascii="Calibri" w:eastAsia="Times New Roman" w:hAnsi="Calibri" w:cs="Arial" w:hint="default"/>
      </w:rPr>
    </w:lvl>
    <w:lvl w:ilvl="1" w:tplc="08090003" w:tentative="1">
      <w:start w:val="1"/>
      <w:numFmt w:val="bullet"/>
      <w:lvlText w:val="o"/>
      <w:lvlJc w:val="left"/>
      <w:pPr>
        <w:ind w:left="4680" w:hanging="360"/>
      </w:pPr>
      <w:rPr>
        <w:rFonts w:ascii="Courier New" w:hAnsi="Courier New" w:cs="Courier New" w:hint="default"/>
      </w:rPr>
    </w:lvl>
    <w:lvl w:ilvl="2" w:tplc="08090005" w:tentative="1">
      <w:start w:val="1"/>
      <w:numFmt w:val="bullet"/>
      <w:lvlText w:val=""/>
      <w:lvlJc w:val="left"/>
      <w:pPr>
        <w:ind w:left="5400" w:hanging="360"/>
      </w:pPr>
      <w:rPr>
        <w:rFonts w:ascii="Wingdings" w:hAnsi="Wingdings" w:hint="default"/>
      </w:rPr>
    </w:lvl>
    <w:lvl w:ilvl="3" w:tplc="08090001" w:tentative="1">
      <w:start w:val="1"/>
      <w:numFmt w:val="bullet"/>
      <w:lvlText w:val=""/>
      <w:lvlJc w:val="left"/>
      <w:pPr>
        <w:ind w:left="6120" w:hanging="360"/>
      </w:pPr>
      <w:rPr>
        <w:rFonts w:ascii="Symbol" w:hAnsi="Symbol" w:hint="default"/>
      </w:rPr>
    </w:lvl>
    <w:lvl w:ilvl="4" w:tplc="08090003" w:tentative="1">
      <w:start w:val="1"/>
      <w:numFmt w:val="bullet"/>
      <w:lvlText w:val="o"/>
      <w:lvlJc w:val="left"/>
      <w:pPr>
        <w:ind w:left="6840" w:hanging="360"/>
      </w:pPr>
      <w:rPr>
        <w:rFonts w:ascii="Courier New" w:hAnsi="Courier New" w:cs="Courier New" w:hint="default"/>
      </w:rPr>
    </w:lvl>
    <w:lvl w:ilvl="5" w:tplc="08090005" w:tentative="1">
      <w:start w:val="1"/>
      <w:numFmt w:val="bullet"/>
      <w:lvlText w:val=""/>
      <w:lvlJc w:val="left"/>
      <w:pPr>
        <w:ind w:left="7560" w:hanging="360"/>
      </w:pPr>
      <w:rPr>
        <w:rFonts w:ascii="Wingdings" w:hAnsi="Wingdings" w:hint="default"/>
      </w:rPr>
    </w:lvl>
    <w:lvl w:ilvl="6" w:tplc="08090001" w:tentative="1">
      <w:start w:val="1"/>
      <w:numFmt w:val="bullet"/>
      <w:lvlText w:val=""/>
      <w:lvlJc w:val="left"/>
      <w:pPr>
        <w:ind w:left="8280" w:hanging="360"/>
      </w:pPr>
      <w:rPr>
        <w:rFonts w:ascii="Symbol" w:hAnsi="Symbol" w:hint="default"/>
      </w:rPr>
    </w:lvl>
    <w:lvl w:ilvl="7" w:tplc="08090003" w:tentative="1">
      <w:start w:val="1"/>
      <w:numFmt w:val="bullet"/>
      <w:lvlText w:val="o"/>
      <w:lvlJc w:val="left"/>
      <w:pPr>
        <w:ind w:left="9000" w:hanging="360"/>
      </w:pPr>
      <w:rPr>
        <w:rFonts w:ascii="Courier New" w:hAnsi="Courier New" w:cs="Courier New" w:hint="default"/>
      </w:rPr>
    </w:lvl>
    <w:lvl w:ilvl="8" w:tplc="08090005" w:tentative="1">
      <w:start w:val="1"/>
      <w:numFmt w:val="bullet"/>
      <w:lvlText w:val=""/>
      <w:lvlJc w:val="left"/>
      <w:pPr>
        <w:ind w:left="9720" w:hanging="360"/>
      </w:pPr>
      <w:rPr>
        <w:rFonts w:ascii="Wingdings" w:hAnsi="Wingdings" w:hint="default"/>
      </w:rPr>
    </w:lvl>
  </w:abstractNum>
  <w:abstractNum w:abstractNumId="24" w15:restartNumberingAfterBreak="0">
    <w:nsid w:val="6D342ECD"/>
    <w:multiLevelType w:val="hybridMultilevel"/>
    <w:tmpl w:val="6F6E66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FFF66F8"/>
    <w:multiLevelType w:val="multilevel"/>
    <w:tmpl w:val="CD92DCB2"/>
    <w:lvl w:ilvl="0">
      <w:start w:val="4"/>
      <w:numFmt w:val="decimal"/>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15:restartNumberingAfterBreak="0">
    <w:nsid w:val="7034381E"/>
    <w:multiLevelType w:val="multilevel"/>
    <w:tmpl w:val="4EA227AC"/>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7" w15:restartNumberingAfterBreak="0">
    <w:nsid w:val="76974C4A"/>
    <w:multiLevelType w:val="multilevel"/>
    <w:tmpl w:val="F54AB4B8"/>
    <w:lvl w:ilvl="0">
      <w:start w:val="4"/>
      <w:numFmt w:val="decimal"/>
      <w:lvlText w:val="%1"/>
      <w:lvlJc w:val="left"/>
      <w:pPr>
        <w:tabs>
          <w:tab w:val="num" w:pos="720"/>
        </w:tabs>
        <w:ind w:left="720" w:hanging="72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8" w15:restartNumberingAfterBreak="0">
    <w:nsid w:val="7E112D59"/>
    <w:multiLevelType w:val="multilevel"/>
    <w:tmpl w:val="ED76568E"/>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3"/>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16"/>
  </w:num>
  <w:num w:numId="2">
    <w:abstractNumId w:val="17"/>
  </w:num>
  <w:num w:numId="3">
    <w:abstractNumId w:val="19"/>
  </w:num>
  <w:num w:numId="4">
    <w:abstractNumId w:val="26"/>
  </w:num>
  <w:num w:numId="5">
    <w:abstractNumId w:val="12"/>
  </w:num>
  <w:num w:numId="6">
    <w:abstractNumId w:val="28"/>
  </w:num>
  <w:num w:numId="7">
    <w:abstractNumId w:val="27"/>
  </w:num>
  <w:num w:numId="8">
    <w:abstractNumId w:val="15"/>
  </w:num>
  <w:num w:numId="9">
    <w:abstractNumId w:val="3"/>
  </w:num>
  <w:num w:numId="10">
    <w:abstractNumId w:val="25"/>
  </w:num>
  <w:num w:numId="11">
    <w:abstractNumId w:val="2"/>
  </w:num>
  <w:num w:numId="12">
    <w:abstractNumId w:val="8"/>
  </w:num>
  <w:num w:numId="13">
    <w:abstractNumId w:val="14"/>
  </w:num>
  <w:num w:numId="14">
    <w:abstractNumId w:val="20"/>
  </w:num>
  <w:num w:numId="15">
    <w:abstractNumId w:val="9"/>
  </w:num>
  <w:num w:numId="16">
    <w:abstractNumId w:val="13"/>
  </w:num>
  <w:num w:numId="17">
    <w:abstractNumId w:val="24"/>
  </w:num>
  <w:num w:numId="18">
    <w:abstractNumId w:val="21"/>
  </w:num>
  <w:num w:numId="19">
    <w:abstractNumId w:val="10"/>
  </w:num>
  <w:num w:numId="20">
    <w:abstractNumId w:val="4"/>
  </w:num>
  <w:num w:numId="21">
    <w:abstractNumId w:val="11"/>
  </w:num>
  <w:num w:numId="22">
    <w:abstractNumId w:val="1"/>
  </w:num>
  <w:num w:numId="23">
    <w:abstractNumId w:val="6"/>
  </w:num>
  <w:num w:numId="24">
    <w:abstractNumId w:val="0"/>
  </w:num>
  <w:num w:numId="25">
    <w:abstractNumId w:val="18"/>
  </w:num>
  <w:num w:numId="26">
    <w:abstractNumId w:val="7"/>
  </w:num>
  <w:num w:numId="27">
    <w:abstractNumId w:val="5"/>
  </w:num>
  <w:num w:numId="28">
    <w:abstractNumId w:val="23"/>
  </w:num>
  <w:num w:numId="2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o:colormru v:ext="edit" colors="#cc3"/>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6B3B"/>
    <w:rsid w:val="0000038A"/>
    <w:rsid w:val="00002A86"/>
    <w:rsid w:val="00015C45"/>
    <w:rsid w:val="00022932"/>
    <w:rsid w:val="00030588"/>
    <w:rsid w:val="00043D25"/>
    <w:rsid w:val="00081836"/>
    <w:rsid w:val="000A4D40"/>
    <w:rsid w:val="001163CD"/>
    <w:rsid w:val="0013705F"/>
    <w:rsid w:val="001531A9"/>
    <w:rsid w:val="00180656"/>
    <w:rsid w:val="00197716"/>
    <w:rsid w:val="001B077A"/>
    <w:rsid w:val="001B0FDE"/>
    <w:rsid w:val="001C34B3"/>
    <w:rsid w:val="001E001F"/>
    <w:rsid w:val="00203857"/>
    <w:rsid w:val="002158CF"/>
    <w:rsid w:val="00222324"/>
    <w:rsid w:val="00240B0D"/>
    <w:rsid w:val="00245EFA"/>
    <w:rsid w:val="002758ED"/>
    <w:rsid w:val="002A4763"/>
    <w:rsid w:val="002C1B1D"/>
    <w:rsid w:val="002C7C2D"/>
    <w:rsid w:val="002D5E61"/>
    <w:rsid w:val="00306086"/>
    <w:rsid w:val="0032530D"/>
    <w:rsid w:val="00337791"/>
    <w:rsid w:val="00367441"/>
    <w:rsid w:val="00367761"/>
    <w:rsid w:val="003869E8"/>
    <w:rsid w:val="0038710A"/>
    <w:rsid w:val="003915AC"/>
    <w:rsid w:val="00393F7B"/>
    <w:rsid w:val="003B4BA7"/>
    <w:rsid w:val="003C522E"/>
    <w:rsid w:val="003C7736"/>
    <w:rsid w:val="003D0ACF"/>
    <w:rsid w:val="003D131A"/>
    <w:rsid w:val="003E3A16"/>
    <w:rsid w:val="003E5768"/>
    <w:rsid w:val="003F1CD1"/>
    <w:rsid w:val="00426384"/>
    <w:rsid w:val="00436DEF"/>
    <w:rsid w:val="004534B9"/>
    <w:rsid w:val="004537A2"/>
    <w:rsid w:val="00463739"/>
    <w:rsid w:val="0048418D"/>
    <w:rsid w:val="00494AB9"/>
    <w:rsid w:val="004A7C7C"/>
    <w:rsid w:val="004C7D03"/>
    <w:rsid w:val="004D22B0"/>
    <w:rsid w:val="00520B34"/>
    <w:rsid w:val="00536069"/>
    <w:rsid w:val="005609C5"/>
    <w:rsid w:val="005616C1"/>
    <w:rsid w:val="005822C4"/>
    <w:rsid w:val="005A6F50"/>
    <w:rsid w:val="005C0130"/>
    <w:rsid w:val="005C4470"/>
    <w:rsid w:val="005C6B3B"/>
    <w:rsid w:val="005F7B86"/>
    <w:rsid w:val="006001C3"/>
    <w:rsid w:val="00603A89"/>
    <w:rsid w:val="006162C2"/>
    <w:rsid w:val="006836A9"/>
    <w:rsid w:val="00683A6A"/>
    <w:rsid w:val="006A20AF"/>
    <w:rsid w:val="006A6234"/>
    <w:rsid w:val="006D2A5A"/>
    <w:rsid w:val="006E3645"/>
    <w:rsid w:val="006E6CD1"/>
    <w:rsid w:val="00705B7F"/>
    <w:rsid w:val="00712AEE"/>
    <w:rsid w:val="00737B00"/>
    <w:rsid w:val="007457BD"/>
    <w:rsid w:val="0079260E"/>
    <w:rsid w:val="0079537B"/>
    <w:rsid w:val="00795E86"/>
    <w:rsid w:val="00796DE0"/>
    <w:rsid w:val="007A7ECE"/>
    <w:rsid w:val="007C3E3A"/>
    <w:rsid w:val="007C54CF"/>
    <w:rsid w:val="007E30BE"/>
    <w:rsid w:val="007E4476"/>
    <w:rsid w:val="008317FE"/>
    <w:rsid w:val="0083200C"/>
    <w:rsid w:val="00836794"/>
    <w:rsid w:val="00842B56"/>
    <w:rsid w:val="0088266D"/>
    <w:rsid w:val="008A08E7"/>
    <w:rsid w:val="008C148F"/>
    <w:rsid w:val="008E4A17"/>
    <w:rsid w:val="008E7CF4"/>
    <w:rsid w:val="00913E26"/>
    <w:rsid w:val="009266DC"/>
    <w:rsid w:val="009314B3"/>
    <w:rsid w:val="00953363"/>
    <w:rsid w:val="00991591"/>
    <w:rsid w:val="009F6BF9"/>
    <w:rsid w:val="00A014FB"/>
    <w:rsid w:val="00A108D6"/>
    <w:rsid w:val="00AC2236"/>
    <w:rsid w:val="00AC678F"/>
    <w:rsid w:val="00AD4396"/>
    <w:rsid w:val="00B028F7"/>
    <w:rsid w:val="00B36D01"/>
    <w:rsid w:val="00B83728"/>
    <w:rsid w:val="00B8483E"/>
    <w:rsid w:val="00BB370B"/>
    <w:rsid w:val="00BB4033"/>
    <w:rsid w:val="00BB77D5"/>
    <w:rsid w:val="00BC6EDE"/>
    <w:rsid w:val="00BE335A"/>
    <w:rsid w:val="00BF340D"/>
    <w:rsid w:val="00BF7291"/>
    <w:rsid w:val="00C02E7E"/>
    <w:rsid w:val="00C110AA"/>
    <w:rsid w:val="00C33E4B"/>
    <w:rsid w:val="00C57351"/>
    <w:rsid w:val="00C65EBB"/>
    <w:rsid w:val="00C90D42"/>
    <w:rsid w:val="00C90F6F"/>
    <w:rsid w:val="00CA7C43"/>
    <w:rsid w:val="00CB0F47"/>
    <w:rsid w:val="00CD3E5D"/>
    <w:rsid w:val="00CD7A73"/>
    <w:rsid w:val="00CF6F5A"/>
    <w:rsid w:val="00D17D27"/>
    <w:rsid w:val="00D204EF"/>
    <w:rsid w:val="00D3517B"/>
    <w:rsid w:val="00D46AD1"/>
    <w:rsid w:val="00D548B2"/>
    <w:rsid w:val="00D610A5"/>
    <w:rsid w:val="00D95BD0"/>
    <w:rsid w:val="00DD2BB6"/>
    <w:rsid w:val="00DF48DE"/>
    <w:rsid w:val="00E23655"/>
    <w:rsid w:val="00E37B21"/>
    <w:rsid w:val="00E712B8"/>
    <w:rsid w:val="00E74C0F"/>
    <w:rsid w:val="00EB0FAA"/>
    <w:rsid w:val="00EB34AB"/>
    <w:rsid w:val="00EC45DC"/>
    <w:rsid w:val="00F756A7"/>
    <w:rsid w:val="00F77CD7"/>
    <w:rsid w:val="00F80BCF"/>
    <w:rsid w:val="00FA09C3"/>
    <w:rsid w:val="00FA3C8A"/>
    <w:rsid w:val="00FA488F"/>
    <w:rsid w:val="00FC13F3"/>
    <w:rsid w:val="00FD0FD9"/>
    <w:rsid w:val="00FD261B"/>
    <w:rsid w:val="00FE7DBB"/>
    <w:rsid w:val="00FF3D0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cc3"/>
    </o:shapedefaults>
    <o:shapelayout v:ext="edit">
      <o:idmap v:ext="edit" data="1"/>
    </o:shapelayout>
  </w:shapeDefaults>
  <w:decimalSymbol w:val="."/>
  <w:listSeparator w:val=","/>
  <w14:docId w14:val="56AAF5A7"/>
  <w15:docId w15:val="{B675265B-A3EE-43D3-884D-98E7BFFEF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5C6B3B"/>
  </w:style>
  <w:style w:type="paragraph" w:styleId="Heading1">
    <w:name w:val="heading 1"/>
    <w:basedOn w:val="Normal"/>
    <w:next w:val="Normal"/>
    <w:qFormat/>
    <w:rsid w:val="005C6B3B"/>
    <w:pPr>
      <w:keepNext/>
      <w:outlineLvl w:val="0"/>
    </w:pPr>
    <w:rPr>
      <w:sz w:val="24"/>
    </w:rPr>
  </w:style>
  <w:style w:type="paragraph" w:styleId="Heading2">
    <w:name w:val="heading 2"/>
    <w:basedOn w:val="Normal"/>
    <w:next w:val="Normal"/>
    <w:qFormat/>
    <w:rsid w:val="005C6B3B"/>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5C6B3B"/>
    <w:pPr>
      <w:jc w:val="center"/>
    </w:pPr>
    <w:rPr>
      <w:rFonts w:ascii="Arial" w:hAnsi="Arial"/>
      <w:sz w:val="24"/>
    </w:rPr>
  </w:style>
  <w:style w:type="paragraph" w:styleId="BodyTextIndent2">
    <w:name w:val="Body Text Indent 2"/>
    <w:basedOn w:val="Normal"/>
    <w:rsid w:val="005C6B3B"/>
    <w:pPr>
      <w:ind w:left="720" w:hanging="720"/>
      <w:jc w:val="both"/>
    </w:pPr>
    <w:rPr>
      <w:rFonts w:ascii="Arial" w:hAnsi="Arial" w:cs="Arial"/>
      <w:sz w:val="24"/>
      <w:szCs w:val="24"/>
    </w:rPr>
  </w:style>
  <w:style w:type="paragraph" w:styleId="BodyText">
    <w:name w:val="Body Text"/>
    <w:basedOn w:val="Normal"/>
    <w:rsid w:val="005C6B3B"/>
    <w:pPr>
      <w:jc w:val="both"/>
    </w:pPr>
    <w:rPr>
      <w:rFonts w:ascii="Arial" w:hAnsi="Arial" w:cs="Arial"/>
      <w:sz w:val="24"/>
      <w:szCs w:val="24"/>
    </w:rPr>
  </w:style>
  <w:style w:type="paragraph" w:styleId="BalloonText">
    <w:name w:val="Balloon Text"/>
    <w:basedOn w:val="Normal"/>
    <w:link w:val="BalloonTextChar"/>
    <w:rsid w:val="007E4476"/>
    <w:rPr>
      <w:rFonts w:ascii="Tahoma" w:hAnsi="Tahoma" w:cs="Tahoma"/>
      <w:sz w:val="16"/>
      <w:szCs w:val="16"/>
    </w:rPr>
  </w:style>
  <w:style w:type="character" w:customStyle="1" w:styleId="BalloonTextChar">
    <w:name w:val="Balloon Text Char"/>
    <w:link w:val="BalloonText"/>
    <w:rsid w:val="007E4476"/>
    <w:rPr>
      <w:rFonts w:ascii="Tahoma" w:hAnsi="Tahoma" w:cs="Tahoma"/>
      <w:sz w:val="16"/>
      <w:szCs w:val="16"/>
      <w:lang w:eastAsia="en-US"/>
    </w:rPr>
  </w:style>
  <w:style w:type="table" w:styleId="TableGrid">
    <w:name w:val="Table Grid"/>
    <w:basedOn w:val="TableNormal"/>
    <w:rsid w:val="008C14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531A9"/>
    <w:pPr>
      <w:ind w:left="720"/>
    </w:pPr>
  </w:style>
  <w:style w:type="paragraph" w:customStyle="1" w:styleId="DefaultText">
    <w:name w:val="Default Text"/>
    <w:basedOn w:val="Normal"/>
    <w:uiPriority w:val="99"/>
    <w:rsid w:val="009F6BF9"/>
    <w:pPr>
      <w:autoSpaceDE w:val="0"/>
      <w:autoSpaceDN w:val="0"/>
      <w:adjustRightInd w:val="0"/>
    </w:pPr>
    <w:rPr>
      <w:sz w:val="24"/>
      <w:szCs w:val="24"/>
      <w:lang w:val="en-US"/>
    </w:rPr>
  </w:style>
  <w:style w:type="paragraph" w:styleId="Header">
    <w:name w:val="header"/>
    <w:basedOn w:val="Normal"/>
    <w:link w:val="HeaderChar"/>
    <w:rsid w:val="001C34B3"/>
    <w:pPr>
      <w:tabs>
        <w:tab w:val="center" w:pos="4513"/>
        <w:tab w:val="right" w:pos="9026"/>
      </w:tabs>
    </w:pPr>
  </w:style>
  <w:style w:type="character" w:customStyle="1" w:styleId="HeaderChar">
    <w:name w:val="Header Char"/>
    <w:link w:val="Header"/>
    <w:rsid w:val="001C34B3"/>
    <w:rPr>
      <w:lang w:eastAsia="en-US"/>
    </w:rPr>
  </w:style>
  <w:style w:type="paragraph" w:styleId="Footer">
    <w:name w:val="footer"/>
    <w:basedOn w:val="Normal"/>
    <w:link w:val="FooterChar"/>
    <w:uiPriority w:val="99"/>
    <w:rsid w:val="001C34B3"/>
    <w:pPr>
      <w:tabs>
        <w:tab w:val="center" w:pos="4513"/>
        <w:tab w:val="right" w:pos="9026"/>
      </w:tabs>
    </w:pPr>
  </w:style>
  <w:style w:type="character" w:customStyle="1" w:styleId="FooterChar">
    <w:name w:val="Footer Char"/>
    <w:link w:val="Footer"/>
    <w:uiPriority w:val="99"/>
    <w:rsid w:val="001C34B3"/>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p:properties xmlns:p="http://schemas.microsoft.com/office/2006/metadata/properties" xmlns:xsi="http://www.w3.org/2001/XMLSchema-instanc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710637-78C5-4103-9DBB-8804BF398FF8}">
  <ds:schemaRefs>
    <ds:schemaRef ds:uri="http://schemas.microsoft.com/office/2006/metadata/properties"/>
  </ds:schemaRefs>
</ds:datastoreItem>
</file>

<file path=customXml/itemProps2.xml><?xml version="1.0" encoding="utf-8"?>
<ds:datastoreItem xmlns:ds="http://schemas.openxmlformats.org/officeDocument/2006/customXml" ds:itemID="{55368DF6-2BE8-44B1-8BB5-8115D22E7C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1048</Words>
  <Characters>5979</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Bridge Mental Health EA JD</vt:lpstr>
    </vt:vector>
  </TitlesOfParts>
  <Company>Bridge Mental Health</Company>
  <LinksUpToDate>false</LinksUpToDate>
  <CharactersWithSpaces>7013</CharactersWithSpaces>
  <SharedDoc>false</SharedDoc>
  <HLinks>
    <vt:vector size="6" baseType="variant">
      <vt:variant>
        <vt:i4>983100</vt:i4>
      </vt:variant>
      <vt:variant>
        <vt:i4>2049</vt:i4>
      </vt:variant>
      <vt:variant>
        <vt:i4>1025</vt:i4>
      </vt:variant>
      <vt:variant>
        <vt:i4>1</vt:i4>
      </vt:variant>
      <vt:variant>
        <vt:lpwstr>LOGO Jpeg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Bridge Mental Health EA JD</dc:title>
  <dc:creator>debbie@hr2hrsolutions.co.uk;HR2HR</dc:creator>
  <cp:lastModifiedBy>Debbie Towersey FCIPD</cp:lastModifiedBy>
  <cp:revision>3</cp:revision>
  <dcterms:created xsi:type="dcterms:W3CDTF">2019-11-19T16:11:00Z</dcterms:created>
  <dcterms:modified xsi:type="dcterms:W3CDTF">2019-11-19T16:12:00Z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0x0101009AC4DA04CE14D6459A110956757163BD</vt:lpwstr>
  </property>
</Properties>
</file>