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1C330" w14:textId="77777777" w:rsidR="00B001B6" w:rsidRPr="00B001B6" w:rsidRDefault="00B001B6" w:rsidP="00B001B6">
      <w:pPr>
        <w:spacing w:after="0" w:line="240" w:lineRule="auto"/>
        <w:rPr>
          <w:rFonts w:ascii="Arial" w:hAnsi="Arial" w:cs="Arial"/>
          <w:b/>
          <w:noProof/>
          <w:sz w:val="18"/>
          <w:szCs w:val="24"/>
          <w:lang w:eastAsia="en-GB"/>
        </w:rPr>
      </w:pPr>
    </w:p>
    <w:p w14:paraId="1A39F7EF" w14:textId="77777777" w:rsidR="00B001B6" w:rsidRDefault="00B001B6" w:rsidP="00B001B6">
      <w:pPr>
        <w:spacing w:after="0" w:line="240" w:lineRule="auto"/>
        <w:rPr>
          <w:rFonts w:ascii="Arial" w:hAnsi="Arial" w:cs="Arial"/>
          <w:b/>
          <w:noProof/>
          <w:sz w:val="32"/>
          <w:szCs w:val="24"/>
          <w:lang w:eastAsia="en-GB"/>
        </w:rPr>
      </w:pPr>
      <w:r>
        <w:rPr>
          <w:rFonts w:ascii="Arial" w:hAnsi="Arial" w:cs="Arial"/>
          <w:b/>
          <w:noProof/>
          <w:sz w:val="32"/>
          <w:szCs w:val="24"/>
          <w:lang w:eastAsia="en-GB"/>
        </w:rPr>
        <w:drawing>
          <wp:inline distT="0" distB="0" distL="0" distR="0" wp14:anchorId="1D32B8E7" wp14:editId="3DEC3E86">
            <wp:extent cx="3038475" cy="815848"/>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oundwork GM text only - black.png"/>
                    <pic:cNvPicPr/>
                  </pic:nvPicPr>
                  <pic:blipFill rotWithShape="1">
                    <a:blip r:embed="rId7" cstate="print">
                      <a:extLst>
                        <a:ext uri="{28A0092B-C50C-407E-A947-70E740481C1C}">
                          <a14:useLocalDpi xmlns:a14="http://schemas.microsoft.com/office/drawing/2010/main" val="0"/>
                        </a:ext>
                      </a:extLst>
                    </a:blip>
                    <a:srcRect l="5588" t="12541" r="5272" b="12660"/>
                    <a:stretch/>
                  </pic:blipFill>
                  <pic:spPr bwMode="auto">
                    <a:xfrm>
                      <a:off x="0" y="0"/>
                      <a:ext cx="3070292" cy="824391"/>
                    </a:xfrm>
                    <a:prstGeom prst="rect">
                      <a:avLst/>
                    </a:prstGeom>
                    <a:ln>
                      <a:noFill/>
                    </a:ln>
                    <a:extLst>
                      <a:ext uri="{53640926-AAD7-44D8-BBD7-CCE9431645EC}">
                        <a14:shadowObscured xmlns:a14="http://schemas.microsoft.com/office/drawing/2010/main"/>
                      </a:ext>
                    </a:extLst>
                  </pic:spPr>
                </pic:pic>
              </a:graphicData>
            </a:graphic>
          </wp:inline>
        </w:drawing>
      </w:r>
    </w:p>
    <w:p w14:paraId="3CE94A17" w14:textId="77777777" w:rsidR="00B001B6" w:rsidRPr="00B001B6" w:rsidRDefault="00B001B6" w:rsidP="00B001B6">
      <w:pPr>
        <w:spacing w:after="0" w:line="240" w:lineRule="auto"/>
        <w:rPr>
          <w:rFonts w:ascii="Arial" w:hAnsi="Arial" w:cs="Arial"/>
          <w:b/>
          <w:noProof/>
          <w:szCs w:val="24"/>
          <w:lang w:eastAsia="en-GB"/>
        </w:rPr>
      </w:pPr>
    </w:p>
    <w:p w14:paraId="5CCC2C05" w14:textId="254C9E51" w:rsidR="005430D9" w:rsidRPr="00720BFB" w:rsidRDefault="00E9798E" w:rsidP="00B001B6">
      <w:pPr>
        <w:spacing w:after="0" w:line="240" w:lineRule="auto"/>
        <w:rPr>
          <w:rFonts w:ascii="Lato" w:hAnsi="Lato"/>
          <w:b/>
          <w:sz w:val="32"/>
          <w:szCs w:val="32"/>
        </w:rPr>
      </w:pPr>
      <w:r>
        <w:rPr>
          <w:rFonts w:ascii="Lato" w:hAnsi="Lato"/>
          <w:b/>
          <w:sz w:val="32"/>
          <w:szCs w:val="32"/>
        </w:rPr>
        <w:t>Equ</w:t>
      </w:r>
      <w:r w:rsidR="002F5309">
        <w:rPr>
          <w:rFonts w:ascii="Lato" w:hAnsi="Lato"/>
          <w:b/>
          <w:sz w:val="32"/>
          <w:szCs w:val="32"/>
        </w:rPr>
        <w:t>i</w:t>
      </w:r>
      <w:r>
        <w:rPr>
          <w:rFonts w:ascii="Lato" w:hAnsi="Lato"/>
          <w:b/>
          <w:sz w:val="32"/>
          <w:szCs w:val="32"/>
        </w:rPr>
        <w:t xml:space="preserve">ty Diversity Inclusion </w:t>
      </w:r>
      <w:r w:rsidR="00ED66C0" w:rsidRPr="00744C83">
        <w:rPr>
          <w:rFonts w:ascii="Lato" w:hAnsi="Lato"/>
          <w:b/>
          <w:sz w:val="32"/>
          <w:szCs w:val="32"/>
        </w:rPr>
        <w:t>Monitoring</w:t>
      </w:r>
      <w:r w:rsidR="00744C83">
        <w:rPr>
          <w:rFonts w:ascii="Lato" w:hAnsi="Lato"/>
          <w:b/>
          <w:sz w:val="32"/>
          <w:szCs w:val="32"/>
        </w:rPr>
        <w:t xml:space="preserve"> Form</w:t>
      </w:r>
    </w:p>
    <w:p w14:paraId="1FC1A997" w14:textId="77777777" w:rsidR="00B001B6" w:rsidRDefault="00B001B6" w:rsidP="00B001B6">
      <w:pPr>
        <w:spacing w:after="0" w:line="240" w:lineRule="auto"/>
        <w:rPr>
          <w:rStyle w:val="Hyperlink"/>
          <w:rFonts w:ascii="Lato" w:hAnsi="Lato"/>
          <w:color w:val="auto"/>
          <w:u w:val="none"/>
        </w:rPr>
      </w:pPr>
    </w:p>
    <w:p w14:paraId="6393BD4D" w14:textId="60214178" w:rsidR="00771349" w:rsidRDefault="00771349" w:rsidP="00771349">
      <w:pPr>
        <w:rPr>
          <w:rFonts w:ascii="Lato" w:eastAsia="Times New Roman" w:hAnsi="Lato" w:cs="Times New Roman"/>
          <w:sz w:val="24"/>
          <w:szCs w:val="24"/>
        </w:rPr>
      </w:pPr>
      <w:r>
        <w:rPr>
          <w:rStyle w:val="Hyperlink"/>
          <w:rFonts w:ascii="Lato" w:hAnsi="Lato"/>
          <w:color w:val="auto"/>
          <w:u w:val="none"/>
        </w:rPr>
        <w:t>Groundwork Greater Manchester</w:t>
      </w:r>
      <w:r>
        <w:rPr>
          <w:rFonts w:ascii="Lato" w:eastAsia="Times New Roman" w:hAnsi="Lato" w:cs="Times New Roman"/>
          <w:sz w:val="24"/>
          <w:szCs w:val="24"/>
        </w:rPr>
        <w:t xml:space="preserve"> is committed to encouraging equity of</w:t>
      </w:r>
      <w:r w:rsidR="002F5309">
        <w:rPr>
          <w:rFonts w:ascii="Lato" w:eastAsia="Times New Roman" w:hAnsi="Lato" w:cs="Times New Roman"/>
          <w:sz w:val="24"/>
          <w:szCs w:val="24"/>
        </w:rPr>
        <w:t xml:space="preserve"> access to</w:t>
      </w:r>
      <w:r>
        <w:rPr>
          <w:rFonts w:ascii="Lato" w:eastAsia="Times New Roman" w:hAnsi="Lato" w:cs="Times New Roman"/>
          <w:sz w:val="24"/>
          <w:szCs w:val="24"/>
        </w:rPr>
        <w:t xml:space="preserve"> opportunit</w:t>
      </w:r>
      <w:r w:rsidR="002F5309">
        <w:rPr>
          <w:rFonts w:ascii="Lato" w:eastAsia="Times New Roman" w:hAnsi="Lato" w:cs="Times New Roman"/>
          <w:sz w:val="24"/>
          <w:szCs w:val="24"/>
        </w:rPr>
        <w:t>ies</w:t>
      </w:r>
      <w:r>
        <w:rPr>
          <w:rFonts w:ascii="Lato" w:eastAsia="Times New Roman" w:hAnsi="Lato" w:cs="Times New Roman"/>
          <w:sz w:val="24"/>
          <w:szCs w:val="24"/>
        </w:rPr>
        <w:t>, diversity and inclusion in the workplace and all areas of its activities. We aim to create an environment in which personal differences and the contributions of all individuals are recognised and valued, so that everyone feels respected and able to give of their best.</w:t>
      </w:r>
    </w:p>
    <w:p w14:paraId="35D21CB3" w14:textId="10B70A9A" w:rsidR="00771349" w:rsidRPr="008C0A9E" w:rsidRDefault="00771349" w:rsidP="00771349">
      <w:pPr>
        <w:rPr>
          <w:rStyle w:val="Hyperlink"/>
          <w:rFonts w:ascii="Lato" w:hAnsi="Lato"/>
          <w:color w:val="auto"/>
          <w:sz w:val="24"/>
          <w:szCs w:val="24"/>
          <w:u w:val="none"/>
        </w:rPr>
      </w:pPr>
      <w:r w:rsidRPr="008C0A9E">
        <w:rPr>
          <w:rFonts w:ascii="Lato" w:eastAsia="Times New Roman" w:hAnsi="Lato" w:cs="Times New Roman"/>
          <w:sz w:val="24"/>
          <w:szCs w:val="24"/>
        </w:rPr>
        <w:t>Within our Equity, Diversity and Inclusion Policy we recognise that it is important to monitor the effectiveness of our recruitment and selection procedures to help us identify and address any barriers to workforce equity and diversity, and to ensure that no job applicant or employee receives</w:t>
      </w:r>
      <w:r w:rsidRPr="008C0A9E">
        <w:rPr>
          <w:rStyle w:val="Hyperlink"/>
          <w:rFonts w:ascii="Lato" w:hAnsi="Lato"/>
          <w:color w:val="auto"/>
          <w:sz w:val="24"/>
          <w:szCs w:val="24"/>
          <w:u w:val="none"/>
        </w:rPr>
        <w:t xml:space="preserve"> less than favourable treatment on any grounds, or is disadvantaged by conditions and requirements which cannot be shown to be justifiable.</w:t>
      </w:r>
    </w:p>
    <w:p w14:paraId="540CC116" w14:textId="77777777" w:rsidR="008C0A9E" w:rsidRPr="008C0A9E" w:rsidRDefault="00771349" w:rsidP="008C0A9E">
      <w:pPr>
        <w:rPr>
          <w:rFonts w:ascii="Lato" w:hAnsi="Lato"/>
          <w:sz w:val="24"/>
          <w:szCs w:val="24"/>
        </w:rPr>
      </w:pPr>
      <w:r w:rsidRPr="008C0A9E">
        <w:rPr>
          <w:rStyle w:val="Hyperlink"/>
          <w:rFonts w:ascii="Lato" w:hAnsi="Lato"/>
          <w:color w:val="auto"/>
          <w:sz w:val="24"/>
          <w:szCs w:val="24"/>
          <w:u w:val="none"/>
        </w:rPr>
        <w:t>We are therefore requesting that you complete this form and return it with your application</w:t>
      </w:r>
      <w:r w:rsidR="008C0A9E" w:rsidRPr="008C0A9E">
        <w:rPr>
          <w:rStyle w:val="Hyperlink"/>
          <w:rFonts w:ascii="Lato" w:hAnsi="Lato"/>
          <w:color w:val="auto"/>
          <w:sz w:val="24"/>
          <w:szCs w:val="24"/>
          <w:u w:val="none"/>
        </w:rPr>
        <w:t xml:space="preserve">. You can access the form here: </w:t>
      </w:r>
      <w:hyperlink r:id="rId8" w:history="1">
        <w:r w:rsidR="008C0A9E" w:rsidRPr="008C0A9E">
          <w:rPr>
            <w:rStyle w:val="Hyperlink"/>
            <w:rFonts w:ascii="Lato" w:hAnsi="Lato"/>
            <w:sz w:val="24"/>
            <w:szCs w:val="24"/>
          </w:rPr>
          <w:t>htt</w:t>
        </w:r>
        <w:r w:rsidR="008C0A9E" w:rsidRPr="008C0A9E">
          <w:rPr>
            <w:rStyle w:val="Hyperlink"/>
            <w:rFonts w:ascii="Lato" w:hAnsi="Lato"/>
            <w:sz w:val="24"/>
            <w:szCs w:val="24"/>
          </w:rPr>
          <w:t>p</w:t>
        </w:r>
        <w:r w:rsidR="008C0A9E" w:rsidRPr="008C0A9E">
          <w:rPr>
            <w:rStyle w:val="Hyperlink"/>
            <w:rFonts w:ascii="Lato" w:hAnsi="Lato"/>
            <w:sz w:val="24"/>
            <w:szCs w:val="24"/>
          </w:rPr>
          <w:t>s://forms.office.</w:t>
        </w:r>
        <w:r w:rsidR="008C0A9E" w:rsidRPr="008C0A9E">
          <w:rPr>
            <w:rStyle w:val="Hyperlink"/>
            <w:rFonts w:ascii="Lato" w:hAnsi="Lato"/>
            <w:sz w:val="24"/>
            <w:szCs w:val="24"/>
          </w:rPr>
          <w:t>c</w:t>
        </w:r>
        <w:r w:rsidR="008C0A9E" w:rsidRPr="008C0A9E">
          <w:rPr>
            <w:rStyle w:val="Hyperlink"/>
            <w:rFonts w:ascii="Lato" w:hAnsi="Lato"/>
            <w:sz w:val="24"/>
            <w:szCs w:val="24"/>
          </w:rPr>
          <w:t>om/e/UYxxpjUcq5</w:t>
        </w:r>
      </w:hyperlink>
      <w:r w:rsidR="008C0A9E" w:rsidRPr="008C0A9E">
        <w:rPr>
          <w:rFonts w:ascii="Lato" w:hAnsi="Lato"/>
          <w:sz w:val="24"/>
          <w:szCs w:val="24"/>
        </w:rPr>
        <w:t xml:space="preserve"> </w:t>
      </w:r>
    </w:p>
    <w:p w14:paraId="43124899" w14:textId="7D725EEC" w:rsidR="00FE6D36" w:rsidRDefault="008C0A9E" w:rsidP="00771349">
      <w:pPr>
        <w:rPr>
          <w:rStyle w:val="Hyperlink"/>
          <w:rFonts w:ascii="Lato" w:hAnsi="Lato"/>
          <w:color w:val="auto"/>
          <w:u w:val="none"/>
        </w:rPr>
      </w:pPr>
      <w:r>
        <w:rPr>
          <w:rStyle w:val="Hyperlink"/>
          <w:rFonts w:ascii="Lato" w:hAnsi="Lato"/>
          <w:color w:val="auto"/>
          <w:u w:val="none"/>
        </w:rPr>
        <w:t xml:space="preserve"> </w:t>
      </w:r>
    </w:p>
    <w:sectPr w:rsidR="00FE6D36" w:rsidSect="00CD143E">
      <w:headerReference w:type="default" r:id="rId9"/>
      <w:pgSz w:w="11906" w:h="16838"/>
      <w:pgMar w:top="289" w:right="720" w:bottom="284" w:left="72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B02720" w14:textId="77777777" w:rsidR="00720BFB" w:rsidRDefault="00720BFB" w:rsidP="00720BFB">
      <w:pPr>
        <w:spacing w:after="0" w:line="240" w:lineRule="auto"/>
      </w:pPr>
      <w:r>
        <w:separator/>
      </w:r>
    </w:p>
  </w:endnote>
  <w:endnote w:type="continuationSeparator" w:id="0">
    <w:p w14:paraId="5DDA3A01" w14:textId="77777777" w:rsidR="00720BFB" w:rsidRDefault="00720BFB" w:rsidP="00720B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2774E5" w14:textId="77777777" w:rsidR="00720BFB" w:rsidRDefault="00720BFB" w:rsidP="00720BFB">
      <w:pPr>
        <w:spacing w:after="0" w:line="240" w:lineRule="auto"/>
      </w:pPr>
      <w:r>
        <w:separator/>
      </w:r>
    </w:p>
  </w:footnote>
  <w:footnote w:type="continuationSeparator" w:id="0">
    <w:p w14:paraId="08704BC2" w14:textId="77777777" w:rsidR="00720BFB" w:rsidRDefault="00720BFB" w:rsidP="00720B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627" w:type="dxa"/>
      <w:tblLook w:val="04A0" w:firstRow="1" w:lastRow="0" w:firstColumn="1" w:lastColumn="0" w:noHBand="0" w:noVBand="1"/>
    </w:tblPr>
    <w:tblGrid>
      <w:gridCol w:w="2405"/>
      <w:gridCol w:w="1418"/>
      <w:gridCol w:w="2409"/>
      <w:gridCol w:w="2835"/>
      <w:gridCol w:w="1560"/>
    </w:tblGrid>
    <w:tr w:rsidR="00720BFB" w14:paraId="63532FFE" w14:textId="77777777" w:rsidTr="00775FDB">
      <w:tc>
        <w:tcPr>
          <w:tcW w:w="10627" w:type="dxa"/>
          <w:gridSpan w:val="5"/>
          <w:shd w:val="clear" w:color="auto" w:fill="13873C"/>
        </w:tcPr>
        <w:p w14:paraId="7338C10E" w14:textId="77777777" w:rsidR="00720BFB" w:rsidRPr="00E716D9" w:rsidRDefault="00720BFB" w:rsidP="00720BFB">
          <w:pPr>
            <w:rPr>
              <w:rFonts w:ascii="Lato" w:hAnsi="Lato" w:cs="Segoe UI"/>
              <w:b/>
              <w:bCs/>
              <w:sz w:val="21"/>
              <w:szCs w:val="21"/>
              <w:lang w:eastAsia="en-GB"/>
            </w:rPr>
          </w:pPr>
          <w:r w:rsidRPr="00E716D9">
            <w:rPr>
              <w:rFonts w:ascii="Lato" w:hAnsi="Lato" w:cs="Segoe UI"/>
              <w:b/>
              <w:bCs/>
              <w:color w:val="FFFFFF" w:themeColor="background1"/>
              <w:sz w:val="20"/>
              <w:szCs w:val="21"/>
              <w:lang w:eastAsia="en-GB"/>
            </w:rPr>
            <w:t>Groundwork Greater Manchester - Quality &amp; Environment Management System</w:t>
          </w:r>
        </w:p>
      </w:tc>
    </w:tr>
    <w:tr w:rsidR="00720BFB" w14:paraId="0D18AB68" w14:textId="77777777" w:rsidTr="00775FDB">
      <w:tc>
        <w:tcPr>
          <w:tcW w:w="2405" w:type="dxa"/>
        </w:tcPr>
        <w:p w14:paraId="0965117F" w14:textId="51D28395" w:rsidR="00720BFB" w:rsidRPr="00E716D9" w:rsidRDefault="00720BFB" w:rsidP="00E9798E">
          <w:pPr>
            <w:pStyle w:val="Header"/>
            <w:rPr>
              <w:rFonts w:ascii="Lato" w:hAnsi="Lato" w:cstheme="minorHAnsi"/>
              <w:sz w:val="18"/>
              <w:szCs w:val="18"/>
            </w:rPr>
          </w:pPr>
          <w:r>
            <w:rPr>
              <w:rFonts w:ascii="Lato" w:hAnsi="Lato" w:cs="Segoe UI"/>
              <w:sz w:val="18"/>
              <w:szCs w:val="18"/>
              <w:lang w:eastAsia="en-GB"/>
            </w:rPr>
            <w:t>Equ</w:t>
          </w:r>
          <w:r w:rsidR="00E9798E">
            <w:rPr>
              <w:rFonts w:ascii="Lato" w:hAnsi="Lato" w:cs="Segoe UI"/>
              <w:sz w:val="18"/>
              <w:szCs w:val="18"/>
              <w:lang w:eastAsia="en-GB"/>
            </w:rPr>
            <w:t>ity Diversity Inclusion</w:t>
          </w:r>
          <w:r>
            <w:rPr>
              <w:rFonts w:ascii="Lato" w:hAnsi="Lato" w:cs="Segoe UI"/>
              <w:sz w:val="18"/>
              <w:szCs w:val="18"/>
              <w:lang w:eastAsia="en-GB"/>
            </w:rPr>
            <w:t xml:space="preserve"> Monitoring Form</w:t>
          </w:r>
          <w:r w:rsidRPr="00E716D9">
            <w:rPr>
              <w:rFonts w:ascii="Lato" w:hAnsi="Lato" w:cs="Segoe UI"/>
              <w:sz w:val="18"/>
              <w:szCs w:val="18"/>
              <w:lang w:eastAsia="en-GB"/>
            </w:rPr>
            <w:t xml:space="preserve"> </w:t>
          </w:r>
          <w:r w:rsidRPr="005334DE">
            <w:rPr>
              <w:rFonts w:ascii="Lato" w:hAnsi="Lato" w:cs="Segoe UI"/>
              <w:sz w:val="18"/>
              <w:szCs w:val="18"/>
              <w:lang w:eastAsia="en-GB"/>
            </w:rPr>
            <w:t xml:space="preserve"> </w:t>
          </w:r>
        </w:p>
      </w:tc>
      <w:tc>
        <w:tcPr>
          <w:tcW w:w="1418" w:type="dxa"/>
        </w:tcPr>
        <w:p w14:paraId="055CF009" w14:textId="17D81219" w:rsidR="00720BFB" w:rsidRPr="00E716D9" w:rsidRDefault="00720BFB" w:rsidP="00720BFB">
          <w:pPr>
            <w:pStyle w:val="Header"/>
            <w:rPr>
              <w:rFonts w:ascii="Lato" w:hAnsi="Lato" w:cstheme="minorHAnsi"/>
              <w:sz w:val="18"/>
              <w:szCs w:val="18"/>
            </w:rPr>
          </w:pPr>
          <w:r w:rsidRPr="005334DE">
            <w:rPr>
              <w:rFonts w:ascii="Lato" w:hAnsi="Lato" w:cs="Segoe UI"/>
              <w:sz w:val="18"/>
              <w:szCs w:val="18"/>
              <w:lang w:eastAsia="en-GB"/>
            </w:rPr>
            <w:t xml:space="preserve">Version </w:t>
          </w:r>
          <w:r w:rsidR="00FE6D36">
            <w:rPr>
              <w:rFonts w:ascii="Lato" w:hAnsi="Lato" w:cs="Segoe UI"/>
              <w:sz w:val="18"/>
              <w:szCs w:val="18"/>
              <w:lang w:eastAsia="en-GB"/>
            </w:rPr>
            <w:t>5</w:t>
          </w:r>
        </w:p>
      </w:tc>
      <w:tc>
        <w:tcPr>
          <w:tcW w:w="2409" w:type="dxa"/>
        </w:tcPr>
        <w:p w14:paraId="597133E7" w14:textId="2714D541" w:rsidR="00720BFB" w:rsidRPr="00E716D9" w:rsidRDefault="00720BFB" w:rsidP="00720BFB">
          <w:pPr>
            <w:pStyle w:val="Header"/>
            <w:rPr>
              <w:rFonts w:ascii="Lato" w:hAnsi="Lato" w:cstheme="minorHAnsi"/>
              <w:sz w:val="18"/>
              <w:szCs w:val="18"/>
            </w:rPr>
          </w:pPr>
          <w:r w:rsidRPr="005334DE">
            <w:rPr>
              <w:rFonts w:ascii="Lato" w:hAnsi="Lato" w:cs="Segoe UI"/>
              <w:sz w:val="18"/>
              <w:szCs w:val="18"/>
              <w:lang w:eastAsia="en-GB"/>
            </w:rPr>
            <w:t>Next review:</w:t>
          </w:r>
          <w:r w:rsidRPr="00E716D9">
            <w:rPr>
              <w:rFonts w:ascii="Lato" w:hAnsi="Lato" w:cs="Segoe UI"/>
              <w:sz w:val="18"/>
              <w:szCs w:val="18"/>
              <w:lang w:eastAsia="en-GB"/>
            </w:rPr>
            <w:t xml:space="preserve"> </w:t>
          </w:r>
          <w:r w:rsidR="00FE6D36">
            <w:rPr>
              <w:rFonts w:ascii="Lato" w:hAnsi="Lato" w:cs="Segoe UI"/>
              <w:sz w:val="18"/>
              <w:szCs w:val="18"/>
              <w:lang w:eastAsia="en-GB"/>
            </w:rPr>
            <w:t>Nov</w:t>
          </w:r>
          <w:r>
            <w:rPr>
              <w:rFonts w:ascii="Lato" w:hAnsi="Lato" w:cs="Segoe UI"/>
              <w:sz w:val="18"/>
              <w:szCs w:val="18"/>
              <w:lang w:eastAsia="en-GB"/>
            </w:rPr>
            <w:t xml:space="preserve"> 202</w:t>
          </w:r>
          <w:r w:rsidR="006022E1">
            <w:rPr>
              <w:rFonts w:ascii="Lato" w:hAnsi="Lato" w:cs="Segoe UI"/>
              <w:sz w:val="18"/>
              <w:szCs w:val="18"/>
              <w:lang w:eastAsia="en-GB"/>
            </w:rPr>
            <w:t>5</w:t>
          </w:r>
        </w:p>
      </w:tc>
      <w:tc>
        <w:tcPr>
          <w:tcW w:w="2835" w:type="dxa"/>
        </w:tcPr>
        <w:p w14:paraId="66E10C51" w14:textId="77777777" w:rsidR="00720BFB" w:rsidRPr="00E716D9" w:rsidRDefault="00720BFB" w:rsidP="00720BFB">
          <w:pPr>
            <w:pStyle w:val="Header"/>
            <w:rPr>
              <w:rFonts w:ascii="Lato" w:hAnsi="Lato" w:cstheme="minorHAnsi"/>
              <w:sz w:val="18"/>
              <w:szCs w:val="18"/>
            </w:rPr>
          </w:pPr>
          <w:r>
            <w:rPr>
              <w:rFonts w:ascii="Lato" w:hAnsi="Lato" w:cs="Segoe UI"/>
              <w:sz w:val="18"/>
              <w:szCs w:val="18"/>
              <w:lang w:eastAsia="en-GB"/>
            </w:rPr>
            <w:t>Confidential when complete</w:t>
          </w:r>
        </w:p>
      </w:tc>
      <w:tc>
        <w:tcPr>
          <w:tcW w:w="1560" w:type="dxa"/>
        </w:tcPr>
        <w:p w14:paraId="62A272BD" w14:textId="77777777" w:rsidR="00720BFB" w:rsidRPr="00E716D9" w:rsidRDefault="00720BFB" w:rsidP="00720BFB">
          <w:pPr>
            <w:pStyle w:val="Header"/>
            <w:rPr>
              <w:rFonts w:ascii="Lato" w:hAnsi="Lato" w:cstheme="minorHAnsi"/>
              <w:sz w:val="18"/>
              <w:szCs w:val="18"/>
            </w:rPr>
          </w:pPr>
          <w:r w:rsidRPr="00E716D9">
            <w:rPr>
              <w:rFonts w:ascii="Lato" w:hAnsi="Lato" w:cstheme="minorHAnsi"/>
              <w:sz w:val="18"/>
              <w:szCs w:val="18"/>
            </w:rPr>
            <w:t xml:space="preserve">Page </w:t>
          </w:r>
          <w:r w:rsidRPr="00E716D9">
            <w:rPr>
              <w:rFonts w:ascii="Lato" w:hAnsi="Lato" w:cstheme="minorHAnsi"/>
              <w:b/>
              <w:bCs/>
              <w:sz w:val="18"/>
              <w:szCs w:val="18"/>
            </w:rPr>
            <w:fldChar w:fldCharType="begin"/>
          </w:r>
          <w:r w:rsidRPr="00E716D9">
            <w:rPr>
              <w:rFonts w:ascii="Lato" w:hAnsi="Lato" w:cstheme="minorHAnsi"/>
              <w:b/>
              <w:bCs/>
              <w:sz w:val="18"/>
              <w:szCs w:val="18"/>
            </w:rPr>
            <w:instrText xml:space="preserve"> PAGE  \* Arabic  \* MERGEFORMAT </w:instrText>
          </w:r>
          <w:r w:rsidRPr="00E716D9">
            <w:rPr>
              <w:rFonts w:ascii="Lato" w:hAnsi="Lato" w:cstheme="minorHAnsi"/>
              <w:b/>
              <w:bCs/>
              <w:sz w:val="18"/>
              <w:szCs w:val="18"/>
            </w:rPr>
            <w:fldChar w:fldCharType="separate"/>
          </w:r>
          <w:r w:rsidR="00A27AE1">
            <w:rPr>
              <w:rFonts w:ascii="Lato" w:hAnsi="Lato" w:cstheme="minorHAnsi"/>
              <w:b/>
              <w:bCs/>
              <w:noProof/>
              <w:sz w:val="18"/>
              <w:szCs w:val="18"/>
            </w:rPr>
            <w:t>2</w:t>
          </w:r>
          <w:r w:rsidRPr="00E716D9">
            <w:rPr>
              <w:rFonts w:ascii="Lato" w:hAnsi="Lato" w:cstheme="minorHAnsi"/>
              <w:b/>
              <w:bCs/>
              <w:sz w:val="18"/>
              <w:szCs w:val="18"/>
            </w:rPr>
            <w:fldChar w:fldCharType="end"/>
          </w:r>
          <w:r w:rsidRPr="00E716D9">
            <w:rPr>
              <w:rFonts w:ascii="Lato" w:hAnsi="Lato" w:cstheme="minorHAnsi"/>
              <w:sz w:val="18"/>
              <w:szCs w:val="18"/>
            </w:rPr>
            <w:t xml:space="preserve"> of </w:t>
          </w:r>
          <w:r w:rsidRPr="00E716D9">
            <w:rPr>
              <w:rFonts w:ascii="Lato" w:hAnsi="Lato" w:cstheme="minorHAnsi"/>
              <w:b/>
              <w:bCs/>
              <w:sz w:val="18"/>
              <w:szCs w:val="18"/>
            </w:rPr>
            <w:fldChar w:fldCharType="begin"/>
          </w:r>
          <w:r w:rsidRPr="00E716D9">
            <w:rPr>
              <w:rFonts w:ascii="Lato" w:hAnsi="Lato" w:cstheme="minorHAnsi"/>
              <w:b/>
              <w:bCs/>
              <w:sz w:val="18"/>
              <w:szCs w:val="18"/>
            </w:rPr>
            <w:instrText xml:space="preserve"> NUMPAGES  \* Arabic  \* MERGEFORMAT </w:instrText>
          </w:r>
          <w:r w:rsidRPr="00E716D9">
            <w:rPr>
              <w:rFonts w:ascii="Lato" w:hAnsi="Lato" w:cstheme="minorHAnsi"/>
              <w:b/>
              <w:bCs/>
              <w:sz w:val="18"/>
              <w:szCs w:val="18"/>
            </w:rPr>
            <w:fldChar w:fldCharType="separate"/>
          </w:r>
          <w:r w:rsidR="00A27AE1">
            <w:rPr>
              <w:rFonts w:ascii="Lato" w:hAnsi="Lato" w:cstheme="minorHAnsi"/>
              <w:b/>
              <w:bCs/>
              <w:noProof/>
              <w:sz w:val="18"/>
              <w:szCs w:val="18"/>
            </w:rPr>
            <w:t>3</w:t>
          </w:r>
          <w:r w:rsidRPr="00E716D9">
            <w:rPr>
              <w:rFonts w:ascii="Lato" w:hAnsi="Lato" w:cstheme="minorHAnsi"/>
              <w:b/>
              <w:bCs/>
              <w:sz w:val="18"/>
              <w:szCs w:val="18"/>
            </w:rPr>
            <w:fldChar w:fldCharType="end"/>
          </w:r>
        </w:p>
      </w:tc>
    </w:tr>
  </w:tbl>
  <w:p w14:paraId="06747A18" w14:textId="77777777" w:rsidR="00720BFB" w:rsidRPr="00720BFB" w:rsidRDefault="00720BFB">
    <w:pPr>
      <w:pStyle w:val="Header"/>
      <w:rPr>
        <w:rFonts w:ascii="Lato" w:hAnsi="Lato"/>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94320"/>
    <w:multiLevelType w:val="hybridMultilevel"/>
    <w:tmpl w:val="CBB217E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3EE46037"/>
    <w:multiLevelType w:val="hybridMultilevel"/>
    <w:tmpl w:val="752CA3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69A6599"/>
    <w:multiLevelType w:val="hybridMultilevel"/>
    <w:tmpl w:val="B6F0828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7B23338F"/>
    <w:multiLevelType w:val="hybridMultilevel"/>
    <w:tmpl w:val="5484D7D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942"/>
    <w:rsid w:val="0002706C"/>
    <w:rsid w:val="00074E1C"/>
    <w:rsid w:val="000B3942"/>
    <w:rsid w:val="000B3D55"/>
    <w:rsid w:val="002900DE"/>
    <w:rsid w:val="002B0A09"/>
    <w:rsid w:val="002C4EF0"/>
    <w:rsid w:val="002F5309"/>
    <w:rsid w:val="00332006"/>
    <w:rsid w:val="00382280"/>
    <w:rsid w:val="003C7388"/>
    <w:rsid w:val="003E674A"/>
    <w:rsid w:val="00411667"/>
    <w:rsid w:val="00495412"/>
    <w:rsid w:val="0049736F"/>
    <w:rsid w:val="004A35FA"/>
    <w:rsid w:val="004E6A7D"/>
    <w:rsid w:val="00512ADF"/>
    <w:rsid w:val="00530084"/>
    <w:rsid w:val="005430D9"/>
    <w:rsid w:val="00557F76"/>
    <w:rsid w:val="00561F32"/>
    <w:rsid w:val="0057735F"/>
    <w:rsid w:val="0059489C"/>
    <w:rsid w:val="005E1052"/>
    <w:rsid w:val="006022E1"/>
    <w:rsid w:val="00610F31"/>
    <w:rsid w:val="00632B15"/>
    <w:rsid w:val="00636BD8"/>
    <w:rsid w:val="00652851"/>
    <w:rsid w:val="00681D41"/>
    <w:rsid w:val="006917A6"/>
    <w:rsid w:val="006A12C8"/>
    <w:rsid w:val="006E395D"/>
    <w:rsid w:val="00705E1B"/>
    <w:rsid w:val="00720BFB"/>
    <w:rsid w:val="007256DB"/>
    <w:rsid w:val="00744C83"/>
    <w:rsid w:val="00771349"/>
    <w:rsid w:val="007C32C6"/>
    <w:rsid w:val="007C68F0"/>
    <w:rsid w:val="007F5916"/>
    <w:rsid w:val="00837BBE"/>
    <w:rsid w:val="00870FC9"/>
    <w:rsid w:val="008C0A9E"/>
    <w:rsid w:val="008F56BB"/>
    <w:rsid w:val="00903AA8"/>
    <w:rsid w:val="00921427"/>
    <w:rsid w:val="0093594B"/>
    <w:rsid w:val="0098113E"/>
    <w:rsid w:val="009B0175"/>
    <w:rsid w:val="00A27AE1"/>
    <w:rsid w:val="00A57C72"/>
    <w:rsid w:val="00A60A69"/>
    <w:rsid w:val="00A7204F"/>
    <w:rsid w:val="00B001B6"/>
    <w:rsid w:val="00B7736B"/>
    <w:rsid w:val="00C741CA"/>
    <w:rsid w:val="00CB7F30"/>
    <w:rsid w:val="00CD143E"/>
    <w:rsid w:val="00CD4F5F"/>
    <w:rsid w:val="00D06835"/>
    <w:rsid w:val="00D65F87"/>
    <w:rsid w:val="00DB43D8"/>
    <w:rsid w:val="00E07B27"/>
    <w:rsid w:val="00E9798E"/>
    <w:rsid w:val="00ED66C0"/>
    <w:rsid w:val="00FC2CC9"/>
    <w:rsid w:val="00FE6D36"/>
    <w:rsid w:val="00FF1D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8348D"/>
  <w15:chartTrackingRefBased/>
  <w15:docId w15:val="{19E2BFE9-3F14-43A6-ADCA-74843D468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3942"/>
    <w:pPr>
      <w:ind w:left="720"/>
      <w:contextualSpacing/>
    </w:pPr>
  </w:style>
  <w:style w:type="table" w:styleId="TableGrid">
    <w:name w:val="Table Grid"/>
    <w:basedOn w:val="TableNormal"/>
    <w:uiPriority w:val="59"/>
    <w:rsid w:val="000B39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estion-number">
    <w:name w:val="question-number"/>
    <w:basedOn w:val="DefaultParagraphFont"/>
    <w:rsid w:val="000B3942"/>
  </w:style>
  <w:style w:type="character" w:styleId="Hyperlink">
    <w:name w:val="Hyperlink"/>
    <w:basedOn w:val="DefaultParagraphFont"/>
    <w:uiPriority w:val="99"/>
    <w:semiHidden/>
    <w:unhideWhenUsed/>
    <w:rsid w:val="00744C83"/>
    <w:rPr>
      <w:color w:val="0563C1"/>
      <w:u w:val="single"/>
    </w:rPr>
  </w:style>
  <w:style w:type="paragraph" w:styleId="Header">
    <w:name w:val="header"/>
    <w:basedOn w:val="Normal"/>
    <w:link w:val="HeaderChar"/>
    <w:uiPriority w:val="99"/>
    <w:unhideWhenUsed/>
    <w:rsid w:val="00720B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0BFB"/>
  </w:style>
  <w:style w:type="paragraph" w:styleId="Footer">
    <w:name w:val="footer"/>
    <w:basedOn w:val="Normal"/>
    <w:link w:val="FooterChar"/>
    <w:uiPriority w:val="99"/>
    <w:unhideWhenUsed/>
    <w:rsid w:val="00720B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0BFB"/>
  </w:style>
  <w:style w:type="paragraph" w:styleId="BalloonText">
    <w:name w:val="Balloon Text"/>
    <w:basedOn w:val="Normal"/>
    <w:link w:val="BalloonTextChar"/>
    <w:uiPriority w:val="99"/>
    <w:semiHidden/>
    <w:unhideWhenUsed/>
    <w:rsid w:val="005948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489C"/>
    <w:rPr>
      <w:rFonts w:ascii="Segoe UI" w:hAnsi="Segoe UI" w:cs="Segoe UI"/>
      <w:sz w:val="18"/>
      <w:szCs w:val="18"/>
    </w:rPr>
  </w:style>
  <w:style w:type="character" w:styleId="FollowedHyperlink">
    <w:name w:val="FollowedHyperlink"/>
    <w:basedOn w:val="DefaultParagraphFont"/>
    <w:uiPriority w:val="99"/>
    <w:semiHidden/>
    <w:unhideWhenUsed/>
    <w:rsid w:val="008C0A9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0023806">
      <w:bodyDiv w:val="1"/>
      <w:marLeft w:val="0"/>
      <w:marRight w:val="0"/>
      <w:marTop w:val="0"/>
      <w:marBottom w:val="0"/>
      <w:divBdr>
        <w:top w:val="none" w:sz="0" w:space="0" w:color="auto"/>
        <w:left w:val="none" w:sz="0" w:space="0" w:color="auto"/>
        <w:bottom w:val="none" w:sz="0" w:space="0" w:color="auto"/>
        <w:right w:val="none" w:sz="0" w:space="0" w:color="auto"/>
      </w:divBdr>
    </w:div>
    <w:div w:id="1180970321">
      <w:bodyDiv w:val="1"/>
      <w:marLeft w:val="0"/>
      <w:marRight w:val="0"/>
      <w:marTop w:val="0"/>
      <w:marBottom w:val="0"/>
      <w:divBdr>
        <w:top w:val="none" w:sz="0" w:space="0" w:color="auto"/>
        <w:left w:val="none" w:sz="0" w:space="0" w:color="auto"/>
        <w:bottom w:val="none" w:sz="0" w:space="0" w:color="auto"/>
        <w:right w:val="none" w:sz="0" w:space="0" w:color="auto"/>
      </w:divBdr>
      <w:divsChild>
        <w:div w:id="1251046120">
          <w:marLeft w:val="315"/>
          <w:marRight w:val="0"/>
          <w:marTop w:val="0"/>
          <w:marBottom w:val="0"/>
          <w:divBdr>
            <w:top w:val="none" w:sz="0" w:space="0" w:color="auto"/>
            <w:left w:val="none" w:sz="0" w:space="0" w:color="auto"/>
            <w:bottom w:val="none" w:sz="0" w:space="0" w:color="auto"/>
            <w:right w:val="none" w:sz="0" w:space="0" w:color="auto"/>
          </w:divBdr>
        </w:div>
      </w:divsChild>
    </w:div>
    <w:div w:id="1262302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office.com/e/UYxxpjUcq5"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158</Words>
  <Characters>903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Wright</dc:creator>
  <cp:keywords/>
  <dc:description/>
  <cp:lastModifiedBy>Evelyn Brookfield</cp:lastModifiedBy>
  <cp:revision>4</cp:revision>
  <dcterms:created xsi:type="dcterms:W3CDTF">2023-12-13T16:14:00Z</dcterms:created>
  <dcterms:modified xsi:type="dcterms:W3CDTF">2024-12-04T18:06:00Z</dcterms:modified>
</cp:coreProperties>
</file>